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C8EA" w14:textId="77777777" w:rsidR="0007452E" w:rsidRDefault="0008368F" w:rsidP="00C963AB">
      <w:pPr>
        <w:ind w:left="-284" w:right="-330"/>
        <w:jc w:val="center"/>
        <w:rPr>
          <w:rFonts w:ascii="Times New Roman" w:hAnsi="Times New Roman" w:cs="Times New Roman"/>
          <w:b/>
          <w:sz w:val="52"/>
          <w:szCs w:val="52"/>
        </w:rPr>
      </w:pPr>
      <w:r w:rsidRPr="0008368F">
        <w:rPr>
          <w:rFonts w:ascii="Times New Roman" w:hAnsi="Times New Roman" w:cs="Times New Roman"/>
          <w:b/>
          <w:sz w:val="52"/>
          <w:szCs w:val="52"/>
        </w:rPr>
        <w:t>S</w:t>
      </w:r>
      <w:r w:rsidRPr="008F2625">
        <w:rPr>
          <w:rFonts w:ascii="Times New Roman" w:hAnsi="Times New Roman" w:cs="Times New Roman"/>
          <w:b/>
          <w:sz w:val="40"/>
          <w:szCs w:val="52"/>
          <w:vertAlign w:val="superscript"/>
        </w:rPr>
        <w:t>t</w:t>
      </w:r>
      <w:r w:rsidRPr="0008368F">
        <w:rPr>
          <w:rFonts w:ascii="Times New Roman" w:hAnsi="Times New Roman" w:cs="Times New Roman"/>
          <w:b/>
          <w:sz w:val="52"/>
          <w:szCs w:val="52"/>
        </w:rPr>
        <w:t xml:space="preserve"> Mary Magdalene</w:t>
      </w:r>
      <w:r w:rsidR="00C963AB">
        <w:rPr>
          <w:rFonts w:ascii="Times New Roman" w:hAnsi="Times New Roman" w:cs="Times New Roman"/>
          <w:b/>
          <w:sz w:val="52"/>
          <w:szCs w:val="52"/>
        </w:rPr>
        <w:t xml:space="preserve"> </w:t>
      </w:r>
    </w:p>
    <w:p w14:paraId="03E3AEA6" w14:textId="43DD2006" w:rsidR="0008368F" w:rsidRPr="0008368F" w:rsidRDefault="0008368F" w:rsidP="00C963AB">
      <w:pPr>
        <w:ind w:left="-284" w:right="-330"/>
        <w:jc w:val="center"/>
        <w:rPr>
          <w:rFonts w:ascii="Times New Roman" w:hAnsi="Times New Roman" w:cs="Times New Roman"/>
          <w:b/>
          <w:sz w:val="52"/>
          <w:szCs w:val="52"/>
        </w:rPr>
      </w:pPr>
      <w:r w:rsidRPr="0008368F">
        <w:rPr>
          <w:rFonts w:ascii="Times New Roman" w:hAnsi="Times New Roman" w:cs="Times New Roman"/>
          <w:b/>
          <w:sz w:val="52"/>
          <w:szCs w:val="52"/>
        </w:rPr>
        <w:t xml:space="preserve"> Barwick </w:t>
      </w:r>
      <w:r w:rsidR="00B829D0">
        <w:rPr>
          <w:rFonts w:ascii="Times New Roman" w:hAnsi="Times New Roman" w:cs="Times New Roman"/>
          <w:b/>
          <w:sz w:val="52"/>
          <w:szCs w:val="52"/>
        </w:rPr>
        <w:t>&amp;</w:t>
      </w:r>
      <w:r w:rsidRPr="0008368F">
        <w:rPr>
          <w:rFonts w:ascii="Times New Roman" w:hAnsi="Times New Roman" w:cs="Times New Roman"/>
          <w:b/>
          <w:sz w:val="52"/>
          <w:szCs w:val="52"/>
        </w:rPr>
        <w:t xml:space="preserve"> Stoford</w:t>
      </w:r>
    </w:p>
    <w:p w14:paraId="50AFD0AC" w14:textId="77777777" w:rsidR="0008368F" w:rsidRDefault="0008368F"/>
    <w:p w14:paraId="03E5436F" w14:textId="77777777" w:rsidR="00423F70" w:rsidRDefault="0008368F">
      <w:r>
        <w:rPr>
          <w:noProof/>
          <w:lang w:eastAsia="en-GB"/>
        </w:rPr>
        <w:drawing>
          <wp:inline distT="0" distB="0" distL="0" distR="0" wp14:anchorId="5BDD92E4" wp14:editId="5E5913E9">
            <wp:extent cx="5731510" cy="4298776"/>
            <wp:effectExtent l="0" t="0" r="2540" b="6985"/>
            <wp:docPr id="1" name="Picture 1" descr="C:\Hard Drive\Wessex War Walks\Barwick, Yeovil\DSCF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d Drive\Wessex War Walks\Barwick, Yeovil\DSCF16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776"/>
                    </a:xfrm>
                    <a:prstGeom prst="rect">
                      <a:avLst/>
                    </a:prstGeom>
                    <a:noFill/>
                    <a:ln>
                      <a:noFill/>
                    </a:ln>
                  </pic:spPr>
                </pic:pic>
              </a:graphicData>
            </a:graphic>
          </wp:inline>
        </w:drawing>
      </w:r>
    </w:p>
    <w:p w14:paraId="0D58B0D9" w14:textId="5CE4D2A6" w:rsidR="0008368F" w:rsidRDefault="0008368F" w:rsidP="00223964">
      <w:pPr>
        <w:ind w:right="687"/>
        <w:rPr>
          <w:rFonts w:ascii="Times New Roman" w:hAnsi="Times New Roman" w:cs="Times New Roman"/>
          <w:sz w:val="44"/>
          <w:szCs w:val="44"/>
        </w:rPr>
      </w:pPr>
      <w:r w:rsidRPr="0008368F">
        <w:rPr>
          <w:rFonts w:ascii="Times New Roman" w:hAnsi="Times New Roman" w:cs="Times New Roman"/>
          <w:sz w:val="44"/>
          <w:szCs w:val="44"/>
        </w:rPr>
        <w:t xml:space="preserve">A Short History of the Grade II* Listed </w:t>
      </w:r>
      <w:r w:rsidR="004A36D7">
        <w:rPr>
          <w:rFonts w:ascii="Times New Roman" w:hAnsi="Times New Roman" w:cs="Times New Roman"/>
          <w:sz w:val="44"/>
          <w:szCs w:val="44"/>
        </w:rPr>
        <w:t>Church</w:t>
      </w:r>
      <w:r w:rsidR="0007452E">
        <w:rPr>
          <w:rFonts w:ascii="Times New Roman" w:hAnsi="Times New Roman" w:cs="Times New Roman"/>
          <w:sz w:val="44"/>
          <w:szCs w:val="44"/>
        </w:rPr>
        <w:t xml:space="preserve"> </w:t>
      </w:r>
    </w:p>
    <w:p w14:paraId="1E853F2A" w14:textId="076FE127" w:rsidR="0008368F" w:rsidRDefault="00052325" w:rsidP="0007452E">
      <w:pPr>
        <w:autoSpaceDE w:val="0"/>
        <w:autoSpaceDN w:val="0"/>
        <w:adjustRightInd w:val="0"/>
        <w:spacing w:after="0" w:line="240" w:lineRule="auto"/>
        <w:ind w:right="687"/>
        <w:jc w:val="center"/>
        <w:rPr>
          <w:rFonts w:ascii="Times New Roman" w:hAnsi="Times New Roman" w:cs="Times New Roman"/>
          <w:sz w:val="36"/>
          <w:szCs w:val="36"/>
        </w:rPr>
      </w:pPr>
      <w:r>
        <w:rPr>
          <w:rFonts w:ascii="Times New Roman" w:hAnsi="Times New Roman" w:cs="Times New Roman"/>
          <w:sz w:val="36"/>
          <w:szCs w:val="36"/>
        </w:rPr>
        <w:t>Heritage</w:t>
      </w:r>
      <w:r w:rsidR="004A36D7">
        <w:rPr>
          <w:rFonts w:ascii="Times New Roman" w:hAnsi="Times New Roman" w:cs="Times New Roman"/>
          <w:sz w:val="36"/>
          <w:szCs w:val="36"/>
        </w:rPr>
        <w:t xml:space="preserve"> England</w:t>
      </w:r>
      <w:r>
        <w:rPr>
          <w:rFonts w:ascii="Times New Roman" w:hAnsi="Times New Roman" w:cs="Times New Roman"/>
          <w:sz w:val="36"/>
          <w:szCs w:val="36"/>
        </w:rPr>
        <w:t xml:space="preserve"> Listed Building 263559</w:t>
      </w:r>
    </w:p>
    <w:p w14:paraId="78D4E8EC" w14:textId="77777777" w:rsidR="00052325" w:rsidRDefault="00052325" w:rsidP="0008368F">
      <w:pPr>
        <w:autoSpaceDE w:val="0"/>
        <w:autoSpaceDN w:val="0"/>
        <w:adjustRightInd w:val="0"/>
        <w:spacing w:after="0" w:line="240" w:lineRule="auto"/>
        <w:jc w:val="both"/>
        <w:rPr>
          <w:rFonts w:ascii="Times New Roman" w:hAnsi="Times New Roman" w:cs="Times New Roman"/>
          <w:sz w:val="36"/>
          <w:szCs w:val="36"/>
        </w:rPr>
      </w:pPr>
    </w:p>
    <w:p w14:paraId="1AF8AE8E" w14:textId="14F0D849" w:rsidR="0008368F" w:rsidRDefault="0008368F" w:rsidP="0008368F">
      <w:pPr>
        <w:autoSpaceDE w:val="0"/>
        <w:autoSpaceDN w:val="0"/>
        <w:adjustRightInd w:val="0"/>
        <w:spacing w:after="0" w:line="240" w:lineRule="auto"/>
        <w:jc w:val="both"/>
        <w:rPr>
          <w:rFonts w:ascii="Times New Roman" w:hAnsi="Times New Roman" w:cs="Times New Roman"/>
          <w:sz w:val="36"/>
          <w:szCs w:val="36"/>
        </w:rPr>
      </w:pPr>
      <w:r w:rsidRPr="0008368F">
        <w:rPr>
          <w:rFonts w:ascii="Times New Roman" w:hAnsi="Times New Roman" w:cs="Times New Roman"/>
          <w:sz w:val="36"/>
          <w:szCs w:val="36"/>
        </w:rPr>
        <w:t xml:space="preserve">The </w:t>
      </w:r>
      <w:r w:rsidR="005B27DA">
        <w:rPr>
          <w:rFonts w:ascii="Times New Roman" w:hAnsi="Times New Roman" w:cs="Times New Roman"/>
          <w:sz w:val="36"/>
          <w:szCs w:val="36"/>
        </w:rPr>
        <w:t>P</w:t>
      </w:r>
      <w:r w:rsidRPr="0008368F">
        <w:rPr>
          <w:rFonts w:ascii="Times New Roman" w:hAnsi="Times New Roman" w:cs="Times New Roman"/>
          <w:sz w:val="36"/>
          <w:szCs w:val="36"/>
        </w:rPr>
        <w:t xml:space="preserve">arish church </w:t>
      </w:r>
      <w:r w:rsidR="00086D95">
        <w:rPr>
          <w:rFonts w:ascii="Times New Roman" w:hAnsi="Times New Roman" w:cs="Times New Roman"/>
          <w:sz w:val="36"/>
          <w:szCs w:val="36"/>
        </w:rPr>
        <w:t>of</w:t>
      </w:r>
      <w:r w:rsidRPr="0008368F">
        <w:rPr>
          <w:rFonts w:ascii="Times New Roman" w:hAnsi="Times New Roman" w:cs="Times New Roman"/>
          <w:sz w:val="36"/>
          <w:szCs w:val="36"/>
        </w:rPr>
        <w:t xml:space="preserve"> Barwick</w:t>
      </w:r>
      <w:r w:rsidR="00201489">
        <w:rPr>
          <w:rFonts w:ascii="Times New Roman" w:hAnsi="Times New Roman" w:cs="Times New Roman"/>
          <w:sz w:val="36"/>
          <w:szCs w:val="36"/>
        </w:rPr>
        <w:t xml:space="preserve"> &amp; Stoford</w:t>
      </w:r>
      <w:r w:rsidRPr="0008368F">
        <w:rPr>
          <w:rFonts w:ascii="Times New Roman" w:hAnsi="Times New Roman" w:cs="Times New Roman"/>
          <w:sz w:val="36"/>
          <w:szCs w:val="36"/>
        </w:rPr>
        <w:t xml:space="preserve"> was built as a chapel of the </w:t>
      </w:r>
      <w:r w:rsidR="005B27DA">
        <w:rPr>
          <w:rFonts w:ascii="Times New Roman" w:hAnsi="Times New Roman" w:cs="Times New Roman"/>
          <w:sz w:val="36"/>
          <w:szCs w:val="36"/>
        </w:rPr>
        <w:t>M</w:t>
      </w:r>
      <w:r w:rsidRPr="0008368F">
        <w:rPr>
          <w:rFonts w:ascii="Times New Roman" w:hAnsi="Times New Roman" w:cs="Times New Roman"/>
          <w:sz w:val="36"/>
          <w:szCs w:val="36"/>
        </w:rPr>
        <w:t xml:space="preserve">inster church </w:t>
      </w:r>
      <w:r>
        <w:rPr>
          <w:rFonts w:ascii="Times New Roman" w:hAnsi="Times New Roman" w:cs="Times New Roman"/>
          <w:sz w:val="36"/>
          <w:szCs w:val="36"/>
        </w:rPr>
        <w:t xml:space="preserve">in Yeovil prior to 1219. </w:t>
      </w:r>
    </w:p>
    <w:p w14:paraId="514D4B23" w14:textId="77777777" w:rsidR="0008368F" w:rsidRDefault="0008368F" w:rsidP="0008368F">
      <w:pPr>
        <w:autoSpaceDE w:val="0"/>
        <w:autoSpaceDN w:val="0"/>
        <w:adjustRightInd w:val="0"/>
        <w:spacing w:after="0" w:line="240" w:lineRule="auto"/>
        <w:jc w:val="both"/>
        <w:rPr>
          <w:rFonts w:ascii="Times New Roman" w:hAnsi="Times New Roman" w:cs="Times New Roman"/>
          <w:sz w:val="36"/>
          <w:szCs w:val="36"/>
        </w:rPr>
      </w:pPr>
    </w:p>
    <w:p w14:paraId="1D48577B" w14:textId="77777777" w:rsidR="002B340C" w:rsidRDefault="00F509B1" w:rsidP="002B340C">
      <w:pPr>
        <w:rPr>
          <w:rFonts w:ascii="Verdana" w:hAnsi="Verdana"/>
        </w:rPr>
      </w:pPr>
      <w:r>
        <w:rPr>
          <w:rFonts w:ascii="Times New Roman" w:hAnsi="Times New Roman" w:cs="Times New Roman"/>
          <w:sz w:val="36"/>
          <w:szCs w:val="36"/>
        </w:rPr>
        <w:t>The Church</w:t>
      </w:r>
      <w:r w:rsidR="002B340C">
        <w:rPr>
          <w:rFonts w:ascii="Times New Roman" w:hAnsi="Times New Roman" w:cs="Times New Roman"/>
          <w:sz w:val="36"/>
          <w:szCs w:val="36"/>
        </w:rPr>
        <w:t xml:space="preserve"> - </w:t>
      </w:r>
      <w:r w:rsidR="002B340C" w:rsidRPr="002B340C">
        <w:rPr>
          <w:rFonts w:ascii="Times New Roman" w:hAnsi="Times New Roman" w:cs="Times New Roman"/>
          <w:b/>
        </w:rPr>
        <w:t>ST 55790 13850 (ST 51 SE)</w:t>
      </w:r>
    </w:p>
    <w:p w14:paraId="7B50D462" w14:textId="338B528A" w:rsidR="0042231A" w:rsidRPr="00A572F1" w:rsidRDefault="0042231A" w:rsidP="0042231A">
      <w:pPr>
        <w:autoSpaceDE w:val="0"/>
        <w:autoSpaceDN w:val="0"/>
        <w:adjustRightInd w:val="0"/>
        <w:spacing w:after="0" w:line="240" w:lineRule="auto"/>
        <w:jc w:val="both"/>
        <w:rPr>
          <w:rFonts w:ascii="Times New Roman" w:hAnsi="Times New Roman" w:cs="Times New Roman"/>
          <w:sz w:val="28"/>
          <w:szCs w:val="28"/>
        </w:rPr>
      </w:pPr>
      <w:r w:rsidRPr="00A572F1">
        <w:rPr>
          <w:rFonts w:ascii="Times New Roman" w:hAnsi="Times New Roman" w:cs="Times New Roman"/>
          <w:sz w:val="28"/>
          <w:szCs w:val="28"/>
          <w:lang w:val="en"/>
        </w:rPr>
        <w:t xml:space="preserve">Barwick is not mentioned by name in the Domesday Survey, but in 1228 Henry III granted a fair, and in 1231 a market, both to </w:t>
      </w:r>
      <w:r w:rsidR="00E62811">
        <w:rPr>
          <w:rFonts w:ascii="Times New Roman" w:hAnsi="Times New Roman" w:cs="Times New Roman"/>
          <w:sz w:val="28"/>
          <w:szCs w:val="28"/>
          <w:lang w:val="en"/>
        </w:rPr>
        <w:t>the first</w:t>
      </w:r>
      <w:r w:rsidR="00F26B43">
        <w:rPr>
          <w:rFonts w:ascii="Times New Roman" w:hAnsi="Times New Roman" w:cs="Times New Roman"/>
          <w:sz w:val="28"/>
          <w:szCs w:val="28"/>
          <w:lang w:val="en"/>
        </w:rPr>
        <w:t xml:space="preserve"> </w:t>
      </w:r>
      <w:r w:rsidRPr="00A572F1">
        <w:rPr>
          <w:rFonts w:ascii="Times New Roman" w:hAnsi="Times New Roman" w:cs="Times New Roman"/>
          <w:sz w:val="28"/>
          <w:szCs w:val="28"/>
          <w:lang w:val="en"/>
        </w:rPr>
        <w:t>William de Cant</w:t>
      </w:r>
      <w:r w:rsidR="009E6DFA">
        <w:rPr>
          <w:rFonts w:ascii="Times New Roman" w:hAnsi="Times New Roman" w:cs="Times New Roman"/>
          <w:sz w:val="28"/>
          <w:szCs w:val="28"/>
          <w:lang w:val="en"/>
        </w:rPr>
        <w:t>i</w:t>
      </w:r>
      <w:r w:rsidRPr="00A572F1">
        <w:rPr>
          <w:rFonts w:ascii="Times New Roman" w:hAnsi="Times New Roman" w:cs="Times New Roman"/>
          <w:sz w:val="28"/>
          <w:szCs w:val="28"/>
          <w:lang w:val="en"/>
        </w:rPr>
        <w:t xml:space="preserve">loupe and both to be held </w:t>
      </w:r>
      <w:r w:rsidR="00200704">
        <w:rPr>
          <w:rFonts w:ascii="Times New Roman" w:hAnsi="Times New Roman" w:cs="Times New Roman"/>
          <w:sz w:val="28"/>
          <w:szCs w:val="28"/>
          <w:lang w:val="en"/>
        </w:rPr>
        <w:t>in the parish</w:t>
      </w:r>
      <w:r w:rsidRPr="00A572F1">
        <w:rPr>
          <w:rFonts w:ascii="Times New Roman" w:hAnsi="Times New Roman" w:cs="Times New Roman"/>
          <w:sz w:val="28"/>
          <w:szCs w:val="28"/>
          <w:lang w:val="en"/>
        </w:rPr>
        <w:t xml:space="preserve">. </w:t>
      </w:r>
      <w:r w:rsidR="009348A1">
        <w:rPr>
          <w:rFonts w:ascii="Times New Roman" w:hAnsi="Times New Roman" w:cs="Times New Roman"/>
          <w:sz w:val="28"/>
          <w:szCs w:val="28"/>
          <w:lang w:val="en"/>
        </w:rPr>
        <w:t xml:space="preserve">The third </w:t>
      </w:r>
      <w:r w:rsidRPr="00A572F1">
        <w:rPr>
          <w:rFonts w:ascii="Times New Roman" w:hAnsi="Times New Roman" w:cs="Times New Roman"/>
          <w:sz w:val="28"/>
          <w:szCs w:val="28"/>
        </w:rPr>
        <w:t>William de Cant</w:t>
      </w:r>
      <w:r w:rsidR="009E6DFA">
        <w:rPr>
          <w:rFonts w:ascii="Times New Roman" w:hAnsi="Times New Roman" w:cs="Times New Roman"/>
          <w:sz w:val="28"/>
          <w:szCs w:val="28"/>
        </w:rPr>
        <w:t>i</w:t>
      </w:r>
      <w:r w:rsidRPr="00A572F1">
        <w:rPr>
          <w:rFonts w:ascii="Times New Roman" w:hAnsi="Times New Roman" w:cs="Times New Roman"/>
          <w:sz w:val="28"/>
          <w:szCs w:val="28"/>
        </w:rPr>
        <w:t>loupe</w:t>
      </w:r>
      <w:r w:rsidR="005A64E6">
        <w:rPr>
          <w:rFonts w:ascii="Times New Roman" w:hAnsi="Times New Roman" w:cs="Times New Roman"/>
          <w:sz w:val="28"/>
          <w:szCs w:val="28"/>
        </w:rPr>
        <w:t>, who</w:t>
      </w:r>
      <w:r w:rsidRPr="00A572F1">
        <w:rPr>
          <w:rFonts w:ascii="Times New Roman" w:hAnsi="Times New Roman" w:cs="Times New Roman"/>
          <w:sz w:val="28"/>
          <w:szCs w:val="28"/>
        </w:rPr>
        <w:t xml:space="preserve"> held the manor of Barwick  in 1251-2, founded the free borough of Stoford</w:t>
      </w:r>
      <w:r>
        <w:rPr>
          <w:rFonts w:ascii="Times New Roman" w:hAnsi="Times New Roman" w:cs="Times New Roman"/>
          <w:sz w:val="28"/>
          <w:szCs w:val="28"/>
        </w:rPr>
        <w:t>, and had the chapel re-classified as a church</w:t>
      </w:r>
      <w:r w:rsidRPr="00A572F1">
        <w:rPr>
          <w:rFonts w:ascii="Times New Roman" w:hAnsi="Times New Roman" w:cs="Times New Roman"/>
          <w:sz w:val="28"/>
          <w:szCs w:val="28"/>
        </w:rPr>
        <w:t xml:space="preserve">. The new town of Stoford was laid out in burgage </w:t>
      </w:r>
      <w:r w:rsidRPr="00A572F1">
        <w:rPr>
          <w:rFonts w:ascii="Times New Roman" w:hAnsi="Times New Roman" w:cs="Times New Roman"/>
          <w:sz w:val="28"/>
          <w:szCs w:val="28"/>
        </w:rPr>
        <w:lastRenderedPageBreak/>
        <w:t>plots which were let to free tenants, and remained part of the Barwick Manor estate.</w:t>
      </w:r>
    </w:p>
    <w:p w14:paraId="66F0B779" w14:textId="7723755B" w:rsidR="0042231A" w:rsidRDefault="0042231A" w:rsidP="00A572F1">
      <w:pPr>
        <w:autoSpaceDE w:val="0"/>
        <w:autoSpaceDN w:val="0"/>
        <w:adjustRightInd w:val="0"/>
        <w:spacing w:after="0" w:line="240" w:lineRule="auto"/>
        <w:jc w:val="both"/>
        <w:rPr>
          <w:rFonts w:ascii="Times New Roman" w:hAnsi="Times New Roman" w:cs="Times New Roman"/>
          <w:sz w:val="28"/>
          <w:szCs w:val="28"/>
          <w:lang w:val="en"/>
        </w:rPr>
      </w:pPr>
    </w:p>
    <w:p w14:paraId="3BBB912C" w14:textId="07D34C6A" w:rsidR="00F509B1" w:rsidRPr="00A572F1" w:rsidRDefault="00F509B1" w:rsidP="00A572F1">
      <w:pPr>
        <w:autoSpaceDE w:val="0"/>
        <w:autoSpaceDN w:val="0"/>
        <w:adjustRightInd w:val="0"/>
        <w:spacing w:after="0" w:line="240" w:lineRule="auto"/>
        <w:jc w:val="both"/>
        <w:rPr>
          <w:rFonts w:ascii="Times New Roman" w:hAnsi="Times New Roman" w:cs="Times New Roman"/>
          <w:spacing w:val="8"/>
          <w:sz w:val="28"/>
          <w:szCs w:val="28"/>
        </w:rPr>
      </w:pPr>
      <w:r w:rsidRPr="00A572F1">
        <w:rPr>
          <w:rFonts w:ascii="Times New Roman" w:hAnsi="Times New Roman" w:cs="Times New Roman"/>
          <w:sz w:val="28"/>
          <w:szCs w:val="28"/>
          <w:lang w:val="en"/>
        </w:rPr>
        <w:t xml:space="preserve">Barwick </w:t>
      </w:r>
      <w:r w:rsidR="00201489">
        <w:rPr>
          <w:rFonts w:ascii="Times New Roman" w:hAnsi="Times New Roman" w:cs="Times New Roman"/>
          <w:sz w:val="28"/>
          <w:szCs w:val="28"/>
          <w:lang w:val="en"/>
        </w:rPr>
        <w:t>and Stoford</w:t>
      </w:r>
      <w:r w:rsidR="008F76AB">
        <w:rPr>
          <w:rFonts w:ascii="Times New Roman" w:hAnsi="Times New Roman" w:cs="Times New Roman"/>
          <w:sz w:val="28"/>
          <w:szCs w:val="28"/>
          <w:lang w:val="en"/>
        </w:rPr>
        <w:t xml:space="preserve"> are</w:t>
      </w:r>
      <w:r w:rsidRPr="00A572F1">
        <w:rPr>
          <w:rFonts w:ascii="Times New Roman" w:hAnsi="Times New Roman" w:cs="Times New Roman"/>
          <w:sz w:val="28"/>
          <w:szCs w:val="28"/>
          <w:lang w:val="en"/>
        </w:rPr>
        <w:t xml:space="preserve"> in the south of the county of Somerset on the Dorset border</w:t>
      </w:r>
      <w:r w:rsidR="00470B45">
        <w:rPr>
          <w:rFonts w:ascii="Times New Roman" w:hAnsi="Times New Roman" w:cs="Times New Roman"/>
          <w:sz w:val="28"/>
          <w:szCs w:val="28"/>
          <w:lang w:val="en"/>
        </w:rPr>
        <w:t>,</w:t>
      </w:r>
      <w:r w:rsidRPr="00A572F1">
        <w:rPr>
          <w:rFonts w:ascii="Times New Roman" w:hAnsi="Times New Roman" w:cs="Times New Roman"/>
          <w:sz w:val="28"/>
          <w:szCs w:val="28"/>
          <w:lang w:val="en"/>
        </w:rPr>
        <w:t xml:space="preserve"> 1½ miles </w:t>
      </w:r>
      <w:r w:rsidR="00200704">
        <w:rPr>
          <w:rFonts w:ascii="Times New Roman" w:hAnsi="Times New Roman" w:cs="Times New Roman"/>
          <w:sz w:val="28"/>
          <w:szCs w:val="28"/>
          <w:lang w:val="en"/>
        </w:rPr>
        <w:t>south</w:t>
      </w:r>
      <w:r w:rsidRPr="00A572F1">
        <w:rPr>
          <w:rFonts w:ascii="Times New Roman" w:hAnsi="Times New Roman" w:cs="Times New Roman"/>
          <w:sz w:val="28"/>
          <w:szCs w:val="28"/>
          <w:lang w:val="en"/>
        </w:rPr>
        <w:t xml:space="preserve"> of Yeovil. The </w:t>
      </w:r>
      <w:r w:rsidR="008F76AB">
        <w:rPr>
          <w:rFonts w:ascii="Times New Roman" w:hAnsi="Times New Roman" w:cs="Times New Roman"/>
          <w:sz w:val="28"/>
          <w:szCs w:val="28"/>
          <w:lang w:val="en"/>
        </w:rPr>
        <w:t>church</w:t>
      </w:r>
      <w:r w:rsidRPr="00A572F1">
        <w:rPr>
          <w:rFonts w:ascii="Times New Roman" w:hAnsi="Times New Roman" w:cs="Times New Roman"/>
          <w:sz w:val="28"/>
          <w:szCs w:val="28"/>
          <w:lang w:val="en"/>
        </w:rPr>
        <w:t xml:space="preserve"> lies </w:t>
      </w:r>
      <w:r w:rsidRPr="00513F84">
        <w:rPr>
          <w:rFonts w:ascii="Times New Roman" w:hAnsi="Times New Roman" w:cs="Times New Roman"/>
          <w:sz w:val="28"/>
          <w:szCs w:val="28"/>
          <w:lang w:val="en"/>
        </w:rPr>
        <w:t>3</w:t>
      </w:r>
      <w:r w:rsidR="00513F84" w:rsidRPr="00513F84">
        <w:rPr>
          <w:rFonts w:ascii="Times New Roman" w:hAnsi="Times New Roman" w:cs="Times New Roman"/>
          <w:sz w:val="28"/>
          <w:szCs w:val="28"/>
          <w:lang w:val="en"/>
        </w:rPr>
        <w:t>3</w:t>
      </w:r>
      <w:r w:rsidRPr="00513F84">
        <w:rPr>
          <w:rFonts w:ascii="Times New Roman" w:hAnsi="Times New Roman" w:cs="Times New Roman"/>
          <w:sz w:val="28"/>
          <w:szCs w:val="28"/>
          <w:lang w:val="en"/>
        </w:rPr>
        <w:t>0</w:t>
      </w:r>
      <w:r w:rsidR="00513F84" w:rsidRPr="00513F84">
        <w:rPr>
          <w:rFonts w:ascii="Times New Roman" w:hAnsi="Times New Roman" w:cs="Times New Roman"/>
          <w:sz w:val="28"/>
          <w:szCs w:val="28"/>
          <w:lang w:val="en"/>
        </w:rPr>
        <w:t>yds</w:t>
      </w:r>
      <w:r w:rsidRPr="00A572F1">
        <w:rPr>
          <w:rFonts w:ascii="Times New Roman" w:hAnsi="Times New Roman" w:cs="Times New Roman"/>
          <w:sz w:val="28"/>
          <w:szCs w:val="28"/>
          <w:lang w:val="en"/>
        </w:rPr>
        <w:t xml:space="preserve"> </w:t>
      </w:r>
      <w:r w:rsidR="0035634C">
        <w:rPr>
          <w:rFonts w:ascii="Times New Roman" w:hAnsi="Times New Roman" w:cs="Times New Roman"/>
          <w:sz w:val="28"/>
          <w:szCs w:val="28"/>
          <w:lang w:val="en"/>
        </w:rPr>
        <w:t>east</w:t>
      </w:r>
      <w:r w:rsidRPr="00A572F1">
        <w:rPr>
          <w:rFonts w:ascii="Times New Roman" w:hAnsi="Times New Roman" w:cs="Times New Roman"/>
          <w:sz w:val="28"/>
          <w:szCs w:val="28"/>
          <w:lang w:val="en"/>
        </w:rPr>
        <w:t xml:space="preserve"> of the Roman road from Ilchester (Lindinis) to Dorchester (Durnovaria), now the A37, with the church just outside it to the NW. It dates largely from the 13</w:t>
      </w:r>
      <w:r w:rsidRPr="00A572F1">
        <w:rPr>
          <w:rFonts w:ascii="Times New Roman" w:hAnsi="Times New Roman" w:cs="Times New Roman"/>
          <w:sz w:val="28"/>
          <w:szCs w:val="28"/>
          <w:vertAlign w:val="superscript"/>
          <w:lang w:val="en"/>
        </w:rPr>
        <w:t>th</w:t>
      </w:r>
      <w:r w:rsidRPr="00A572F1">
        <w:rPr>
          <w:rFonts w:ascii="Times New Roman" w:hAnsi="Times New Roman" w:cs="Times New Roman"/>
          <w:sz w:val="28"/>
          <w:szCs w:val="28"/>
          <w:lang w:val="en"/>
        </w:rPr>
        <w:t xml:space="preserve">C, and is of Hamstone roughly squared </w:t>
      </w:r>
      <w:r w:rsidR="00F055DA">
        <w:rPr>
          <w:rFonts w:ascii="Times New Roman" w:hAnsi="Times New Roman" w:cs="Times New Roman"/>
          <w:sz w:val="28"/>
          <w:szCs w:val="28"/>
          <w:lang w:val="en"/>
        </w:rPr>
        <w:t>and</w:t>
      </w:r>
      <w:r w:rsidRPr="00A572F1">
        <w:rPr>
          <w:rFonts w:ascii="Times New Roman" w:hAnsi="Times New Roman" w:cs="Times New Roman"/>
          <w:sz w:val="28"/>
          <w:szCs w:val="28"/>
          <w:lang w:val="en"/>
        </w:rPr>
        <w:t xml:space="preserve"> coursed</w:t>
      </w:r>
      <w:r w:rsidR="00086D95" w:rsidRPr="00A572F1">
        <w:rPr>
          <w:rFonts w:ascii="Times New Roman" w:hAnsi="Times New Roman" w:cs="Times New Roman"/>
          <w:sz w:val="28"/>
          <w:szCs w:val="28"/>
          <w:lang w:val="en"/>
        </w:rPr>
        <w:t xml:space="preserve"> stone</w:t>
      </w:r>
      <w:r w:rsidRPr="00A572F1">
        <w:rPr>
          <w:rFonts w:ascii="Times New Roman" w:hAnsi="Times New Roman" w:cs="Times New Roman"/>
          <w:sz w:val="28"/>
          <w:szCs w:val="28"/>
          <w:lang w:val="en"/>
        </w:rPr>
        <w:t xml:space="preserve">, with </w:t>
      </w:r>
      <w:hyperlink r:id="rId6" w:history="1">
        <w:r w:rsidRPr="00A572F1">
          <w:rPr>
            <w:rStyle w:val="Hyperlink"/>
            <w:rFonts w:ascii="Times New Roman" w:hAnsi="Times New Roman" w:cs="Times New Roman"/>
            <w:color w:val="auto"/>
            <w:sz w:val="28"/>
            <w:szCs w:val="28"/>
            <w:lang w:val="en"/>
          </w:rPr>
          <w:t>ashlar</w:t>
        </w:r>
      </w:hyperlink>
      <w:r w:rsidRPr="00A572F1">
        <w:rPr>
          <w:rFonts w:ascii="Times New Roman" w:hAnsi="Times New Roman" w:cs="Times New Roman"/>
          <w:sz w:val="28"/>
          <w:szCs w:val="28"/>
          <w:lang w:val="en"/>
        </w:rPr>
        <w:t xml:space="preserve"> dressings. During restoration works, a hole through the </w:t>
      </w:r>
      <w:r w:rsidRPr="00A572F1">
        <w:rPr>
          <w:rFonts w:ascii="Times New Roman" w:hAnsi="Times New Roman" w:cs="Times New Roman"/>
          <w:sz w:val="28"/>
          <w:szCs w:val="28"/>
        </w:rPr>
        <w:t xml:space="preserve">west wall of the aisle, revealed a standard construction of two stone faces with mortared rubble core. </w:t>
      </w:r>
      <w:r w:rsidRPr="00A572F1">
        <w:rPr>
          <w:rFonts w:ascii="Times New Roman" w:hAnsi="Times New Roman" w:cs="Times New Roman"/>
          <w:sz w:val="28"/>
          <w:szCs w:val="28"/>
          <w:lang w:val="en"/>
        </w:rPr>
        <w:t>It has a 2-</w:t>
      </w:r>
      <w:hyperlink r:id="rId7" w:history="1">
        <w:r w:rsidRPr="00A572F1">
          <w:rPr>
            <w:rStyle w:val="Hyperlink"/>
            <w:rFonts w:ascii="Times New Roman" w:hAnsi="Times New Roman" w:cs="Times New Roman"/>
            <w:color w:val="auto"/>
            <w:sz w:val="28"/>
            <w:szCs w:val="28"/>
            <w:lang w:val="en"/>
          </w:rPr>
          <w:t>bay</w:t>
        </w:r>
      </w:hyperlink>
      <w:r w:rsidRPr="00A572F1">
        <w:rPr>
          <w:rFonts w:ascii="Times New Roman" w:hAnsi="Times New Roman" w:cs="Times New Roman"/>
          <w:sz w:val="28"/>
          <w:szCs w:val="28"/>
          <w:lang w:val="en"/>
        </w:rPr>
        <w:t xml:space="preserve"> </w:t>
      </w:r>
      <w:hyperlink r:id="rId8" w:history="1">
        <w:r w:rsidRPr="00A572F1">
          <w:rPr>
            <w:rStyle w:val="Hyperlink"/>
            <w:rFonts w:ascii="Times New Roman" w:hAnsi="Times New Roman" w:cs="Times New Roman"/>
            <w:color w:val="auto"/>
            <w:sz w:val="28"/>
            <w:szCs w:val="28"/>
            <w:lang w:val="en"/>
          </w:rPr>
          <w:t>chancel</w:t>
        </w:r>
      </w:hyperlink>
      <w:r w:rsidRPr="00A572F1">
        <w:rPr>
          <w:rFonts w:ascii="Times New Roman" w:hAnsi="Times New Roman" w:cs="Times New Roman"/>
          <w:sz w:val="28"/>
          <w:szCs w:val="28"/>
          <w:lang w:val="en"/>
        </w:rPr>
        <w:t xml:space="preserve"> and a 3-</w:t>
      </w:r>
      <w:hyperlink r:id="rId9" w:history="1">
        <w:r w:rsidRPr="00A572F1">
          <w:rPr>
            <w:rStyle w:val="Hyperlink"/>
            <w:rFonts w:ascii="Times New Roman" w:hAnsi="Times New Roman" w:cs="Times New Roman"/>
            <w:color w:val="auto"/>
            <w:sz w:val="28"/>
            <w:szCs w:val="28"/>
            <w:lang w:val="en"/>
          </w:rPr>
          <w:t>bay</w:t>
        </w:r>
      </w:hyperlink>
      <w:r w:rsidRPr="00A572F1">
        <w:rPr>
          <w:rFonts w:ascii="Times New Roman" w:hAnsi="Times New Roman" w:cs="Times New Roman"/>
          <w:sz w:val="28"/>
          <w:szCs w:val="28"/>
          <w:lang w:val="en"/>
        </w:rPr>
        <w:t xml:space="preserve"> aisled nave with a </w:t>
      </w:r>
      <w:r w:rsidR="00F65CF0">
        <w:rPr>
          <w:rFonts w:ascii="Times New Roman" w:hAnsi="Times New Roman" w:cs="Times New Roman"/>
          <w:sz w:val="28"/>
          <w:szCs w:val="28"/>
          <w:lang w:val="en"/>
        </w:rPr>
        <w:t>south</w:t>
      </w:r>
      <w:r w:rsidRPr="00A572F1">
        <w:rPr>
          <w:rFonts w:ascii="Times New Roman" w:hAnsi="Times New Roman" w:cs="Times New Roman"/>
          <w:sz w:val="28"/>
          <w:szCs w:val="28"/>
          <w:lang w:val="en"/>
        </w:rPr>
        <w:t xml:space="preserve"> porch. The tower is at the NE corner. The </w:t>
      </w:r>
      <w:hyperlink r:id="rId10" w:history="1">
        <w:r w:rsidRPr="00A572F1">
          <w:rPr>
            <w:rStyle w:val="Hyperlink"/>
            <w:rFonts w:ascii="Times New Roman" w:hAnsi="Times New Roman" w:cs="Times New Roman"/>
            <w:color w:val="auto"/>
            <w:sz w:val="28"/>
            <w:szCs w:val="28"/>
            <w:lang w:val="en"/>
          </w:rPr>
          <w:t>chancel</w:t>
        </w:r>
      </w:hyperlink>
      <w:r w:rsidRPr="00A572F1">
        <w:rPr>
          <w:rFonts w:ascii="Times New Roman" w:hAnsi="Times New Roman" w:cs="Times New Roman"/>
          <w:sz w:val="28"/>
          <w:szCs w:val="28"/>
          <w:lang w:val="en"/>
        </w:rPr>
        <w:t xml:space="preserve"> was rebuilt in 18</w:t>
      </w:r>
      <w:r w:rsidR="00470B45">
        <w:rPr>
          <w:rFonts w:ascii="Times New Roman" w:hAnsi="Times New Roman" w:cs="Times New Roman"/>
          <w:sz w:val="28"/>
          <w:szCs w:val="28"/>
          <w:lang w:val="en"/>
        </w:rPr>
        <w:t>8</w:t>
      </w:r>
      <w:r w:rsidRPr="00A572F1">
        <w:rPr>
          <w:rFonts w:ascii="Times New Roman" w:hAnsi="Times New Roman" w:cs="Times New Roman"/>
          <w:sz w:val="28"/>
          <w:szCs w:val="28"/>
          <w:lang w:val="en"/>
        </w:rPr>
        <w:t xml:space="preserve">5 reusing earlier fragments. The roof </w:t>
      </w:r>
      <w:r w:rsidR="00086D95" w:rsidRPr="00A572F1">
        <w:rPr>
          <w:rFonts w:ascii="Times New Roman" w:hAnsi="Times New Roman" w:cs="Times New Roman"/>
          <w:sz w:val="28"/>
          <w:szCs w:val="28"/>
          <w:lang w:val="en"/>
        </w:rPr>
        <w:t xml:space="preserve">is covered with </w:t>
      </w:r>
      <w:r w:rsidRPr="00A572F1">
        <w:rPr>
          <w:rFonts w:ascii="Times New Roman" w:hAnsi="Times New Roman" w:cs="Times New Roman"/>
          <w:spacing w:val="8"/>
          <w:sz w:val="28"/>
          <w:szCs w:val="28"/>
        </w:rPr>
        <w:t xml:space="preserve">plain clay tiles between coped gables to </w:t>
      </w:r>
      <w:r w:rsidR="00F3278D">
        <w:rPr>
          <w:rFonts w:ascii="Times New Roman" w:hAnsi="Times New Roman" w:cs="Times New Roman"/>
          <w:spacing w:val="8"/>
          <w:sz w:val="28"/>
          <w:szCs w:val="28"/>
        </w:rPr>
        <w:t xml:space="preserve">the </w:t>
      </w:r>
      <w:r w:rsidRPr="00A572F1">
        <w:rPr>
          <w:rFonts w:ascii="Times New Roman" w:hAnsi="Times New Roman" w:cs="Times New Roman"/>
          <w:spacing w:val="8"/>
          <w:sz w:val="28"/>
          <w:szCs w:val="28"/>
        </w:rPr>
        <w:t xml:space="preserve">chancel south aisle and nave, </w:t>
      </w:r>
      <w:r w:rsidR="00F3278D">
        <w:rPr>
          <w:rFonts w:ascii="Times New Roman" w:hAnsi="Times New Roman" w:cs="Times New Roman"/>
          <w:spacing w:val="8"/>
          <w:sz w:val="28"/>
          <w:szCs w:val="28"/>
        </w:rPr>
        <w:t>with</w:t>
      </w:r>
      <w:r w:rsidR="00086D95" w:rsidRPr="00A572F1">
        <w:rPr>
          <w:rFonts w:ascii="Times New Roman" w:hAnsi="Times New Roman" w:cs="Times New Roman"/>
          <w:spacing w:val="8"/>
          <w:sz w:val="28"/>
          <w:szCs w:val="28"/>
        </w:rPr>
        <w:t xml:space="preserve"> a </w:t>
      </w:r>
      <w:r w:rsidR="007B1DBC">
        <w:rPr>
          <w:rFonts w:ascii="Times New Roman" w:hAnsi="Times New Roman" w:cs="Times New Roman"/>
          <w:spacing w:val="8"/>
          <w:sz w:val="28"/>
          <w:szCs w:val="28"/>
        </w:rPr>
        <w:t>tiled</w:t>
      </w:r>
      <w:r w:rsidR="00F3278D">
        <w:rPr>
          <w:rFonts w:ascii="Times New Roman" w:hAnsi="Times New Roman" w:cs="Times New Roman"/>
          <w:spacing w:val="8"/>
          <w:sz w:val="28"/>
          <w:szCs w:val="28"/>
        </w:rPr>
        <w:t xml:space="preserve"> roof to north aisle and </w:t>
      </w:r>
      <w:r w:rsidR="007B1DBC">
        <w:rPr>
          <w:rFonts w:ascii="Times New Roman" w:hAnsi="Times New Roman" w:cs="Times New Roman"/>
          <w:spacing w:val="8"/>
          <w:sz w:val="28"/>
          <w:szCs w:val="28"/>
        </w:rPr>
        <w:t>lead roof</w:t>
      </w:r>
      <w:r w:rsidR="00B207B0">
        <w:rPr>
          <w:rFonts w:ascii="Times New Roman" w:hAnsi="Times New Roman" w:cs="Times New Roman"/>
          <w:spacing w:val="8"/>
          <w:sz w:val="28"/>
          <w:szCs w:val="28"/>
        </w:rPr>
        <w:t xml:space="preserve"> on the </w:t>
      </w:r>
      <w:r w:rsidR="00F3278D">
        <w:rPr>
          <w:rFonts w:ascii="Times New Roman" w:hAnsi="Times New Roman" w:cs="Times New Roman"/>
          <w:spacing w:val="8"/>
          <w:sz w:val="28"/>
          <w:szCs w:val="28"/>
        </w:rPr>
        <w:t xml:space="preserve">tower. The </w:t>
      </w:r>
      <w:r w:rsidR="00B207B0">
        <w:rPr>
          <w:rFonts w:ascii="Times New Roman" w:hAnsi="Times New Roman" w:cs="Times New Roman"/>
          <w:spacing w:val="8"/>
          <w:sz w:val="28"/>
          <w:szCs w:val="28"/>
        </w:rPr>
        <w:t>south</w:t>
      </w:r>
      <w:r w:rsidRPr="00A572F1">
        <w:rPr>
          <w:rFonts w:ascii="Times New Roman" w:hAnsi="Times New Roman" w:cs="Times New Roman"/>
          <w:spacing w:val="8"/>
          <w:sz w:val="28"/>
          <w:szCs w:val="28"/>
        </w:rPr>
        <w:t xml:space="preserve"> porch</w:t>
      </w:r>
      <w:r w:rsidR="00F3278D" w:rsidRPr="00F3278D">
        <w:rPr>
          <w:rFonts w:ascii="Times New Roman" w:hAnsi="Times New Roman" w:cs="Times New Roman"/>
          <w:spacing w:val="8"/>
          <w:sz w:val="28"/>
          <w:szCs w:val="28"/>
        </w:rPr>
        <w:t xml:space="preserve"> </w:t>
      </w:r>
      <w:r w:rsidR="00F3278D">
        <w:rPr>
          <w:rFonts w:ascii="Times New Roman" w:hAnsi="Times New Roman" w:cs="Times New Roman"/>
          <w:spacing w:val="8"/>
          <w:sz w:val="28"/>
          <w:szCs w:val="28"/>
        </w:rPr>
        <w:t xml:space="preserve">has </w:t>
      </w:r>
      <w:r w:rsidR="00F3278D" w:rsidRPr="00A572F1">
        <w:rPr>
          <w:rFonts w:ascii="Times New Roman" w:hAnsi="Times New Roman" w:cs="Times New Roman"/>
          <w:spacing w:val="8"/>
          <w:sz w:val="28"/>
          <w:szCs w:val="28"/>
        </w:rPr>
        <w:t>stone slates</w:t>
      </w:r>
      <w:r w:rsidRPr="00A572F1">
        <w:rPr>
          <w:rFonts w:ascii="Times New Roman" w:hAnsi="Times New Roman" w:cs="Times New Roman"/>
          <w:spacing w:val="8"/>
          <w:sz w:val="28"/>
          <w:szCs w:val="28"/>
        </w:rPr>
        <w:t>.</w:t>
      </w:r>
    </w:p>
    <w:p w14:paraId="25BD1443" w14:textId="77777777" w:rsidR="00F509B1" w:rsidRPr="00847BCC" w:rsidRDefault="00F509B1" w:rsidP="00A572F1">
      <w:pPr>
        <w:autoSpaceDE w:val="0"/>
        <w:autoSpaceDN w:val="0"/>
        <w:adjustRightInd w:val="0"/>
        <w:spacing w:after="0" w:line="240" w:lineRule="auto"/>
        <w:jc w:val="both"/>
        <w:rPr>
          <w:rFonts w:ascii="Times New Roman" w:hAnsi="Times New Roman" w:cs="Times New Roman"/>
          <w:spacing w:val="8"/>
          <w:sz w:val="20"/>
          <w:szCs w:val="20"/>
        </w:rPr>
      </w:pPr>
    </w:p>
    <w:p w14:paraId="61BF088F" w14:textId="5027385A" w:rsidR="00F509B1" w:rsidRPr="00A572F1" w:rsidRDefault="008A3A45" w:rsidP="00A572F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pacing w:val="8"/>
          <w:sz w:val="28"/>
          <w:szCs w:val="28"/>
        </w:rPr>
        <w:drawing>
          <wp:anchor distT="0" distB="0" distL="114300" distR="114300" simplePos="0" relativeHeight="251728896" behindDoc="1" locked="0" layoutInCell="1" allowOverlap="1" wp14:anchorId="68CF97CC" wp14:editId="558A5416">
            <wp:simplePos x="0" y="0"/>
            <wp:positionH relativeFrom="column">
              <wp:posOffset>4714875</wp:posOffset>
            </wp:positionH>
            <wp:positionV relativeFrom="paragraph">
              <wp:posOffset>1191260</wp:posOffset>
            </wp:positionV>
            <wp:extent cx="1159510" cy="1533525"/>
            <wp:effectExtent l="0" t="0" r="2540" b="9525"/>
            <wp:wrapTight wrapText="bothSides">
              <wp:wrapPolygon edited="0">
                <wp:start x="0" y="0"/>
                <wp:lineTo x="0" y="21466"/>
                <wp:lineTo x="21292" y="21466"/>
                <wp:lineTo x="21292" y="0"/>
                <wp:lineTo x="0" y="0"/>
              </wp:wrapPolygon>
            </wp:wrapTight>
            <wp:docPr id="10" name="Picture 10" descr="A stained glass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tained glass window&#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9510" cy="1533525"/>
                    </a:xfrm>
                    <a:prstGeom prst="rect">
                      <a:avLst/>
                    </a:prstGeom>
                  </pic:spPr>
                </pic:pic>
              </a:graphicData>
            </a:graphic>
          </wp:anchor>
        </w:drawing>
      </w:r>
      <w:r w:rsidR="00F509B1" w:rsidRPr="00A572F1">
        <w:rPr>
          <w:rFonts w:ascii="Times New Roman" w:hAnsi="Times New Roman" w:cs="Times New Roman"/>
          <w:spacing w:val="8"/>
          <w:sz w:val="28"/>
          <w:szCs w:val="28"/>
        </w:rPr>
        <w:t>The Somerset Historic Environment Record no</w:t>
      </w:r>
      <w:r w:rsidR="00086D95" w:rsidRPr="00A572F1">
        <w:rPr>
          <w:rFonts w:ascii="Times New Roman" w:hAnsi="Times New Roman" w:cs="Times New Roman"/>
          <w:spacing w:val="8"/>
          <w:sz w:val="28"/>
          <w:szCs w:val="28"/>
        </w:rPr>
        <w:t xml:space="preserve"> - </w:t>
      </w:r>
      <w:r w:rsidR="00F509B1" w:rsidRPr="00A572F1">
        <w:rPr>
          <w:rFonts w:ascii="Times New Roman" w:hAnsi="Times New Roman" w:cs="Times New Roman"/>
          <w:spacing w:val="8"/>
          <w:sz w:val="28"/>
          <w:szCs w:val="28"/>
        </w:rPr>
        <w:t>53548 describes the church as:</w:t>
      </w:r>
      <w:r w:rsidR="00045CE2" w:rsidRPr="00A572F1">
        <w:rPr>
          <w:rFonts w:ascii="Times New Roman" w:hAnsi="Times New Roman" w:cs="Times New Roman"/>
          <w:spacing w:val="8"/>
          <w:sz w:val="28"/>
          <w:szCs w:val="28"/>
        </w:rPr>
        <w:t xml:space="preserve"> “</w:t>
      </w:r>
      <w:r w:rsidR="00045CE2" w:rsidRPr="00A572F1">
        <w:rPr>
          <w:rFonts w:ascii="Times New Roman" w:hAnsi="Times New Roman" w:cs="Times New Roman"/>
          <w:sz w:val="28"/>
          <w:szCs w:val="28"/>
        </w:rPr>
        <w:t>A small church next to a sandstone cliff of 13</w:t>
      </w:r>
      <w:r w:rsidR="00292FE9" w:rsidRPr="00292FE9">
        <w:rPr>
          <w:rFonts w:ascii="Times New Roman" w:hAnsi="Times New Roman" w:cs="Times New Roman"/>
          <w:sz w:val="28"/>
          <w:szCs w:val="28"/>
          <w:vertAlign w:val="superscript"/>
        </w:rPr>
        <w:t>th</w:t>
      </w:r>
      <w:r w:rsidR="00045CE2" w:rsidRPr="00A572F1">
        <w:rPr>
          <w:rFonts w:ascii="Times New Roman" w:hAnsi="Times New Roman" w:cs="Times New Roman"/>
          <w:sz w:val="28"/>
          <w:szCs w:val="28"/>
        </w:rPr>
        <w:t xml:space="preserve">C origin. </w:t>
      </w:r>
      <w:r w:rsidR="003E571B" w:rsidRPr="00A572F1">
        <w:rPr>
          <w:rFonts w:ascii="Times New Roman" w:hAnsi="Times New Roman" w:cs="Times New Roman"/>
          <w:sz w:val="28"/>
          <w:szCs w:val="28"/>
        </w:rPr>
        <w:t>It is described as p</w:t>
      </w:r>
      <w:r w:rsidR="00045CE2" w:rsidRPr="00A572F1">
        <w:rPr>
          <w:rFonts w:ascii="Times New Roman" w:hAnsi="Times New Roman" w:cs="Times New Roman"/>
          <w:sz w:val="28"/>
          <w:szCs w:val="28"/>
        </w:rPr>
        <w:t>erpendicular in design</w:t>
      </w:r>
      <w:r w:rsidR="008C1E74">
        <w:rPr>
          <w:rFonts w:ascii="Times New Roman" w:hAnsi="Times New Roman" w:cs="Times New Roman"/>
          <w:sz w:val="28"/>
          <w:szCs w:val="28"/>
        </w:rPr>
        <w:t>, un-buttressed with lancet windows and parapet.</w:t>
      </w:r>
      <w:r w:rsidR="00045CE2" w:rsidRPr="00A572F1">
        <w:rPr>
          <w:rFonts w:ascii="Times New Roman" w:hAnsi="Times New Roman" w:cs="Times New Roman"/>
          <w:sz w:val="28"/>
          <w:szCs w:val="28"/>
        </w:rPr>
        <w:t xml:space="preserve"> The </w:t>
      </w:r>
      <w:r w:rsidR="00B207B0">
        <w:rPr>
          <w:rFonts w:ascii="Times New Roman" w:hAnsi="Times New Roman" w:cs="Times New Roman"/>
          <w:sz w:val="28"/>
          <w:szCs w:val="28"/>
        </w:rPr>
        <w:t>north</w:t>
      </w:r>
      <w:r w:rsidR="00045CE2" w:rsidRPr="00A572F1">
        <w:rPr>
          <w:rFonts w:ascii="Times New Roman" w:hAnsi="Times New Roman" w:cs="Times New Roman"/>
          <w:sz w:val="28"/>
          <w:szCs w:val="28"/>
        </w:rPr>
        <w:t xml:space="preserve"> aisle is dated to 1489</w:t>
      </w:r>
      <w:r w:rsidR="008C1E74">
        <w:rPr>
          <w:rFonts w:ascii="Times New Roman" w:hAnsi="Times New Roman" w:cs="Times New Roman"/>
          <w:sz w:val="28"/>
          <w:szCs w:val="28"/>
        </w:rPr>
        <w:t xml:space="preserve"> with</w:t>
      </w:r>
      <w:r w:rsidR="00045CE2" w:rsidRPr="00A572F1">
        <w:rPr>
          <w:rFonts w:ascii="Times New Roman" w:hAnsi="Times New Roman" w:cs="Times New Roman"/>
          <w:sz w:val="28"/>
          <w:szCs w:val="28"/>
        </w:rPr>
        <w:t xml:space="preserve"> </w:t>
      </w:r>
      <w:r w:rsidR="008C1E74">
        <w:rPr>
          <w:rFonts w:ascii="Times New Roman" w:hAnsi="Times New Roman" w:cs="Times New Roman"/>
          <w:sz w:val="28"/>
          <w:szCs w:val="28"/>
        </w:rPr>
        <w:t>three-light widows, gargoyles and battlements, which was paid for by the nuns of Syon Abbey which was the Lord of the Manor</w:t>
      </w:r>
      <w:r w:rsidR="00513F84">
        <w:rPr>
          <w:rFonts w:ascii="Times New Roman" w:hAnsi="Times New Roman" w:cs="Times New Roman"/>
          <w:sz w:val="28"/>
          <w:szCs w:val="28"/>
        </w:rPr>
        <w:t xml:space="preserve"> and owned the parishes’ tithes</w:t>
      </w:r>
      <w:r w:rsidR="008C1E74">
        <w:rPr>
          <w:rFonts w:ascii="Times New Roman" w:hAnsi="Times New Roman" w:cs="Times New Roman"/>
          <w:sz w:val="28"/>
          <w:szCs w:val="28"/>
        </w:rPr>
        <w:t>. T</w:t>
      </w:r>
      <w:r w:rsidR="00045CE2" w:rsidRPr="00A572F1">
        <w:rPr>
          <w:rFonts w:ascii="Times New Roman" w:hAnsi="Times New Roman" w:cs="Times New Roman"/>
          <w:sz w:val="28"/>
          <w:szCs w:val="28"/>
        </w:rPr>
        <w:t>he south aisle is older and was cut through an even older wall</w:t>
      </w:r>
      <w:r w:rsidR="008C1E74">
        <w:rPr>
          <w:rFonts w:ascii="Times New Roman" w:hAnsi="Times New Roman" w:cs="Times New Roman"/>
          <w:sz w:val="28"/>
          <w:szCs w:val="28"/>
        </w:rPr>
        <w:t xml:space="preserve"> and has single-chamfered piers and arches</w:t>
      </w:r>
      <w:r w:rsidR="00045CE2" w:rsidRPr="00A572F1">
        <w:rPr>
          <w:rFonts w:ascii="Times New Roman" w:hAnsi="Times New Roman" w:cs="Times New Roman"/>
          <w:sz w:val="28"/>
          <w:szCs w:val="28"/>
        </w:rPr>
        <w:t xml:space="preserve">. The chancel </w:t>
      </w:r>
      <w:r w:rsidR="00700FBF">
        <w:rPr>
          <w:rFonts w:ascii="Times New Roman" w:hAnsi="Times New Roman" w:cs="Times New Roman"/>
          <w:sz w:val="28"/>
          <w:szCs w:val="28"/>
        </w:rPr>
        <w:t>interior</w:t>
      </w:r>
      <w:r w:rsidR="008857AC">
        <w:rPr>
          <w:rFonts w:ascii="Times New Roman" w:hAnsi="Times New Roman" w:cs="Times New Roman"/>
          <w:sz w:val="28"/>
          <w:szCs w:val="28"/>
        </w:rPr>
        <w:t xml:space="preserve"> </w:t>
      </w:r>
      <w:r w:rsidR="00045CE2" w:rsidRPr="00A572F1">
        <w:rPr>
          <w:rFonts w:ascii="Times New Roman" w:hAnsi="Times New Roman" w:cs="Times New Roman"/>
          <w:sz w:val="28"/>
          <w:szCs w:val="28"/>
        </w:rPr>
        <w:t xml:space="preserve">was rebuilt </w:t>
      </w:r>
      <w:r w:rsidR="008857AC">
        <w:rPr>
          <w:rFonts w:ascii="Times New Roman" w:hAnsi="Times New Roman" w:cs="Times New Roman"/>
          <w:sz w:val="28"/>
          <w:szCs w:val="28"/>
        </w:rPr>
        <w:t xml:space="preserve">as part of a major ‘re-ordering’ </w:t>
      </w:r>
      <w:r w:rsidR="00045CE2" w:rsidRPr="00A572F1">
        <w:rPr>
          <w:rFonts w:ascii="Times New Roman" w:hAnsi="Times New Roman" w:cs="Times New Roman"/>
          <w:sz w:val="28"/>
          <w:szCs w:val="28"/>
        </w:rPr>
        <w:t xml:space="preserve">in 1885. </w:t>
      </w:r>
      <w:r w:rsidR="003E571B" w:rsidRPr="00A572F1">
        <w:rPr>
          <w:rFonts w:ascii="Times New Roman" w:hAnsi="Times New Roman" w:cs="Times New Roman"/>
          <w:sz w:val="28"/>
          <w:szCs w:val="28"/>
        </w:rPr>
        <w:t>The g</w:t>
      </w:r>
      <w:r w:rsidR="00045CE2" w:rsidRPr="00A572F1">
        <w:rPr>
          <w:rFonts w:ascii="Times New Roman" w:hAnsi="Times New Roman" w:cs="Times New Roman"/>
          <w:sz w:val="28"/>
          <w:szCs w:val="28"/>
        </w:rPr>
        <w:t xml:space="preserve">raveyard </w:t>
      </w:r>
      <w:r w:rsidR="003E571B" w:rsidRPr="00A572F1">
        <w:rPr>
          <w:rFonts w:ascii="Times New Roman" w:hAnsi="Times New Roman" w:cs="Times New Roman"/>
          <w:sz w:val="28"/>
          <w:szCs w:val="28"/>
        </w:rPr>
        <w:t xml:space="preserve">has been </w:t>
      </w:r>
      <w:r w:rsidR="00045CE2" w:rsidRPr="00A572F1">
        <w:rPr>
          <w:rFonts w:ascii="Times New Roman" w:hAnsi="Times New Roman" w:cs="Times New Roman"/>
          <w:sz w:val="28"/>
          <w:szCs w:val="28"/>
        </w:rPr>
        <w:t>in use since at least medieval times.”</w:t>
      </w:r>
      <w:r w:rsidR="002B340C" w:rsidRPr="00A572F1">
        <w:rPr>
          <w:rFonts w:ascii="Times New Roman" w:hAnsi="Times New Roman" w:cs="Times New Roman"/>
          <w:sz w:val="28"/>
          <w:szCs w:val="28"/>
        </w:rPr>
        <w:t xml:space="preserve"> The church is on the Heritage at Risk Register.</w:t>
      </w:r>
    </w:p>
    <w:p w14:paraId="78B834F5" w14:textId="77777777" w:rsidR="002B340C" w:rsidRPr="00847BCC" w:rsidRDefault="002B340C" w:rsidP="00A572F1">
      <w:pPr>
        <w:autoSpaceDE w:val="0"/>
        <w:autoSpaceDN w:val="0"/>
        <w:adjustRightInd w:val="0"/>
        <w:spacing w:after="0" w:line="240" w:lineRule="auto"/>
        <w:jc w:val="both"/>
        <w:rPr>
          <w:rFonts w:ascii="Times New Roman" w:hAnsi="Times New Roman" w:cs="Times New Roman"/>
          <w:spacing w:val="8"/>
          <w:sz w:val="20"/>
          <w:szCs w:val="20"/>
        </w:rPr>
      </w:pPr>
    </w:p>
    <w:p w14:paraId="6363503F" w14:textId="04655CD0" w:rsidR="00730AE3" w:rsidRPr="00847BCC" w:rsidRDefault="00730AE3" w:rsidP="00730AE3">
      <w:pPr>
        <w:autoSpaceDE w:val="0"/>
        <w:autoSpaceDN w:val="0"/>
        <w:adjustRightInd w:val="0"/>
        <w:spacing w:after="0" w:line="240" w:lineRule="auto"/>
        <w:jc w:val="both"/>
        <w:rPr>
          <w:rFonts w:ascii="Times New Roman" w:hAnsi="Times New Roman" w:cs="Times New Roman"/>
          <w:spacing w:val="8"/>
          <w:sz w:val="28"/>
          <w:szCs w:val="28"/>
        </w:rPr>
      </w:pPr>
      <w:r w:rsidRPr="00847BCC">
        <w:rPr>
          <w:rFonts w:ascii="Times New Roman" w:hAnsi="Times New Roman" w:cs="Times New Roman"/>
          <w:spacing w:val="8"/>
          <w:sz w:val="28"/>
          <w:szCs w:val="28"/>
        </w:rPr>
        <w:t xml:space="preserve">The </w:t>
      </w:r>
      <w:r w:rsidR="00CA5439">
        <w:rPr>
          <w:rFonts w:ascii="Times New Roman" w:hAnsi="Times New Roman" w:cs="Times New Roman"/>
          <w:spacing w:val="8"/>
          <w:sz w:val="28"/>
          <w:szCs w:val="28"/>
        </w:rPr>
        <w:t>south</w:t>
      </w:r>
      <w:r w:rsidRPr="00847BCC">
        <w:rPr>
          <w:rFonts w:ascii="Times New Roman" w:hAnsi="Times New Roman" w:cs="Times New Roman"/>
          <w:spacing w:val="8"/>
          <w:sz w:val="28"/>
          <w:szCs w:val="28"/>
        </w:rPr>
        <w:t xml:space="preserve"> aisle </w:t>
      </w:r>
      <w:r>
        <w:rPr>
          <w:rFonts w:ascii="Times New Roman" w:hAnsi="Times New Roman" w:cs="Times New Roman"/>
          <w:spacing w:val="8"/>
          <w:sz w:val="28"/>
          <w:szCs w:val="28"/>
        </w:rPr>
        <w:t xml:space="preserve">was added </w:t>
      </w:r>
      <w:r w:rsidRPr="00847BCC">
        <w:rPr>
          <w:rFonts w:ascii="Times New Roman" w:hAnsi="Times New Roman" w:cs="Times New Roman"/>
          <w:spacing w:val="8"/>
          <w:sz w:val="28"/>
          <w:szCs w:val="28"/>
        </w:rPr>
        <w:t>in the late 13</w:t>
      </w:r>
      <w:r w:rsidRPr="00847BCC">
        <w:rPr>
          <w:rFonts w:ascii="Times New Roman" w:hAnsi="Times New Roman" w:cs="Times New Roman"/>
          <w:spacing w:val="8"/>
          <w:sz w:val="28"/>
          <w:szCs w:val="28"/>
          <w:vertAlign w:val="superscript"/>
        </w:rPr>
        <w:t>th</w:t>
      </w:r>
      <w:r w:rsidRPr="00847BCC">
        <w:rPr>
          <w:rFonts w:ascii="Times New Roman" w:hAnsi="Times New Roman" w:cs="Times New Roman"/>
          <w:spacing w:val="8"/>
          <w:sz w:val="28"/>
          <w:szCs w:val="28"/>
        </w:rPr>
        <w:t>C early 14</w:t>
      </w:r>
      <w:r w:rsidRPr="00847BCC">
        <w:rPr>
          <w:rFonts w:ascii="Times New Roman" w:hAnsi="Times New Roman" w:cs="Times New Roman"/>
          <w:spacing w:val="8"/>
          <w:sz w:val="28"/>
          <w:szCs w:val="28"/>
          <w:vertAlign w:val="superscript"/>
        </w:rPr>
        <w:t>th</w:t>
      </w:r>
      <w:r w:rsidRPr="00847BCC">
        <w:rPr>
          <w:rFonts w:ascii="Times New Roman" w:hAnsi="Times New Roman" w:cs="Times New Roman"/>
          <w:spacing w:val="8"/>
          <w:sz w:val="28"/>
          <w:szCs w:val="28"/>
        </w:rPr>
        <w:t xml:space="preserve">C. The </w:t>
      </w:r>
      <w:r w:rsidR="00CA5439">
        <w:rPr>
          <w:rFonts w:ascii="Times New Roman" w:hAnsi="Times New Roman" w:cs="Times New Roman"/>
          <w:spacing w:val="8"/>
          <w:sz w:val="28"/>
          <w:szCs w:val="28"/>
        </w:rPr>
        <w:t>west</w:t>
      </w:r>
      <w:r w:rsidRPr="00847BCC">
        <w:rPr>
          <w:rFonts w:ascii="Times New Roman" w:hAnsi="Times New Roman" w:cs="Times New Roman"/>
          <w:spacing w:val="8"/>
          <w:sz w:val="28"/>
          <w:szCs w:val="28"/>
        </w:rPr>
        <w:t xml:space="preserve"> door and window were added in the 14</w:t>
      </w:r>
      <w:r w:rsidRPr="00847BCC">
        <w:rPr>
          <w:rFonts w:ascii="Times New Roman" w:hAnsi="Times New Roman" w:cs="Times New Roman"/>
          <w:spacing w:val="8"/>
          <w:sz w:val="28"/>
          <w:szCs w:val="28"/>
          <w:vertAlign w:val="superscript"/>
        </w:rPr>
        <w:t>th</w:t>
      </w:r>
      <w:r w:rsidRPr="00847BCC">
        <w:rPr>
          <w:rFonts w:ascii="Times New Roman" w:hAnsi="Times New Roman" w:cs="Times New Roman"/>
          <w:spacing w:val="8"/>
          <w:sz w:val="28"/>
          <w:szCs w:val="28"/>
        </w:rPr>
        <w:t xml:space="preserve">C. </w:t>
      </w:r>
    </w:p>
    <w:p w14:paraId="4DD48121" w14:textId="77777777" w:rsidR="00086D95" w:rsidRPr="00847BCC" w:rsidRDefault="00086D95" w:rsidP="00A572F1">
      <w:pPr>
        <w:autoSpaceDE w:val="0"/>
        <w:autoSpaceDN w:val="0"/>
        <w:adjustRightInd w:val="0"/>
        <w:spacing w:after="0" w:line="240" w:lineRule="auto"/>
        <w:jc w:val="both"/>
        <w:rPr>
          <w:rFonts w:ascii="Times New Roman" w:hAnsi="Times New Roman" w:cs="Times New Roman"/>
          <w:sz w:val="20"/>
          <w:szCs w:val="20"/>
        </w:rPr>
      </w:pPr>
    </w:p>
    <w:p w14:paraId="4E51A41A" w14:textId="2566EE26" w:rsidR="00730AE3" w:rsidRDefault="001C1EAD" w:rsidP="00A572F1">
      <w:pPr>
        <w:autoSpaceDE w:val="0"/>
        <w:autoSpaceDN w:val="0"/>
        <w:adjustRightInd w:val="0"/>
        <w:spacing w:after="0" w:line="240" w:lineRule="auto"/>
        <w:jc w:val="both"/>
        <w:rPr>
          <w:rFonts w:ascii="Times New Roman" w:hAnsi="Times New Roman" w:cs="Times New Roman"/>
          <w:spacing w:val="8"/>
          <w:sz w:val="28"/>
          <w:szCs w:val="28"/>
        </w:rPr>
      </w:pPr>
      <w:r>
        <w:rPr>
          <w:rFonts w:ascii="Times New Roman" w:hAnsi="Times New Roman" w:cs="Times New Roman"/>
          <w:noProof/>
          <w:spacing w:val="8"/>
          <w:sz w:val="36"/>
          <w:szCs w:val="36"/>
        </w:rPr>
        <w:lastRenderedPageBreak/>
        <w:drawing>
          <wp:anchor distT="0" distB="0" distL="114300" distR="114300" simplePos="0" relativeHeight="251721728" behindDoc="0" locked="0" layoutInCell="1" allowOverlap="1" wp14:anchorId="1B30A343" wp14:editId="43DC3E38">
            <wp:simplePos x="0" y="0"/>
            <wp:positionH relativeFrom="column">
              <wp:posOffset>2865120</wp:posOffset>
            </wp:positionH>
            <wp:positionV relativeFrom="paragraph">
              <wp:posOffset>589280</wp:posOffset>
            </wp:positionV>
            <wp:extent cx="3523615" cy="2642870"/>
            <wp:effectExtent l="2223" t="0" r="2857" b="2858"/>
            <wp:wrapSquare wrapText="bothSides"/>
            <wp:docPr id="2" name="Picture 2" descr="A picture containing text, build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sky, out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523615" cy="2642870"/>
                    </a:xfrm>
                    <a:prstGeom prst="rect">
                      <a:avLst/>
                    </a:prstGeom>
                  </pic:spPr>
                </pic:pic>
              </a:graphicData>
            </a:graphic>
            <wp14:sizeRelH relativeFrom="page">
              <wp14:pctWidth>0</wp14:pctWidth>
            </wp14:sizeRelH>
            <wp14:sizeRelV relativeFrom="page">
              <wp14:pctHeight>0</wp14:pctHeight>
            </wp14:sizeRelV>
          </wp:anchor>
        </w:drawing>
      </w:r>
      <w:r w:rsidR="003E571B" w:rsidRPr="00A572F1">
        <w:rPr>
          <w:rFonts w:ascii="Times New Roman" w:hAnsi="Times New Roman" w:cs="Times New Roman"/>
          <w:spacing w:val="8"/>
          <w:sz w:val="28"/>
          <w:szCs w:val="28"/>
        </w:rPr>
        <w:t>The church now is the size it was around 1500</w:t>
      </w:r>
      <w:r w:rsidR="00086D95" w:rsidRPr="00A572F1">
        <w:rPr>
          <w:rFonts w:ascii="Times New Roman" w:hAnsi="Times New Roman" w:cs="Times New Roman"/>
          <w:spacing w:val="8"/>
          <w:sz w:val="28"/>
          <w:szCs w:val="28"/>
        </w:rPr>
        <w:t xml:space="preserve"> but over the centuries has received considerable extensions</w:t>
      </w:r>
      <w:r w:rsidR="00A572F1" w:rsidRPr="00A572F1">
        <w:rPr>
          <w:rFonts w:ascii="Times New Roman" w:hAnsi="Times New Roman" w:cs="Times New Roman"/>
          <w:spacing w:val="8"/>
          <w:sz w:val="28"/>
          <w:szCs w:val="28"/>
        </w:rPr>
        <w:t xml:space="preserve">. The </w:t>
      </w:r>
      <w:r w:rsidR="00012899">
        <w:rPr>
          <w:rFonts w:ascii="Times New Roman" w:hAnsi="Times New Roman" w:cs="Times New Roman"/>
          <w:spacing w:val="8"/>
          <w:sz w:val="28"/>
          <w:szCs w:val="28"/>
        </w:rPr>
        <w:t>original nave and chancel are</w:t>
      </w:r>
      <w:r w:rsidR="00A572F1" w:rsidRPr="00A572F1">
        <w:rPr>
          <w:rFonts w:ascii="Times New Roman" w:hAnsi="Times New Roman" w:cs="Times New Roman"/>
          <w:spacing w:val="8"/>
          <w:sz w:val="28"/>
          <w:szCs w:val="28"/>
        </w:rPr>
        <w:t xml:space="preserve"> the oldest part</w:t>
      </w:r>
      <w:r w:rsidR="00012899">
        <w:rPr>
          <w:rFonts w:ascii="Times New Roman" w:hAnsi="Times New Roman" w:cs="Times New Roman"/>
          <w:spacing w:val="8"/>
          <w:sz w:val="28"/>
          <w:szCs w:val="28"/>
        </w:rPr>
        <w:t>s</w:t>
      </w:r>
      <w:r w:rsidR="00A572F1" w:rsidRPr="00A572F1">
        <w:rPr>
          <w:rFonts w:ascii="Times New Roman" w:hAnsi="Times New Roman" w:cs="Times New Roman"/>
          <w:spacing w:val="8"/>
          <w:sz w:val="28"/>
          <w:szCs w:val="28"/>
        </w:rPr>
        <w:t xml:space="preserve"> of the church, and the </w:t>
      </w:r>
      <w:r w:rsidR="00B117D1">
        <w:rPr>
          <w:rFonts w:ascii="Times New Roman" w:hAnsi="Times New Roman" w:cs="Times New Roman"/>
          <w:spacing w:val="8"/>
          <w:sz w:val="28"/>
          <w:szCs w:val="28"/>
        </w:rPr>
        <w:t xml:space="preserve">renovated </w:t>
      </w:r>
      <w:r w:rsidR="00A572F1" w:rsidRPr="00A572F1">
        <w:rPr>
          <w:rFonts w:ascii="Times New Roman" w:hAnsi="Times New Roman" w:cs="Times New Roman"/>
          <w:spacing w:val="8"/>
          <w:sz w:val="28"/>
          <w:szCs w:val="28"/>
        </w:rPr>
        <w:t>Chancel being the newest.</w:t>
      </w:r>
      <w:r w:rsidR="00292FE9">
        <w:rPr>
          <w:rFonts w:ascii="Times New Roman" w:hAnsi="Times New Roman" w:cs="Times New Roman"/>
          <w:spacing w:val="8"/>
          <w:sz w:val="28"/>
          <w:szCs w:val="28"/>
        </w:rPr>
        <w:t xml:space="preserve"> </w:t>
      </w:r>
    </w:p>
    <w:p w14:paraId="4FCE0F1D" w14:textId="2B7254FA" w:rsidR="00EF2A1E" w:rsidRDefault="00EF2A1E" w:rsidP="0008368F">
      <w:pPr>
        <w:autoSpaceDE w:val="0"/>
        <w:autoSpaceDN w:val="0"/>
        <w:adjustRightInd w:val="0"/>
        <w:spacing w:after="0" w:line="240" w:lineRule="auto"/>
        <w:jc w:val="both"/>
        <w:rPr>
          <w:rFonts w:ascii="Times New Roman" w:hAnsi="Times New Roman" w:cs="Times New Roman"/>
          <w:spacing w:val="8"/>
          <w:sz w:val="36"/>
          <w:szCs w:val="36"/>
        </w:rPr>
      </w:pPr>
    </w:p>
    <w:p w14:paraId="2F26A381" w14:textId="2B0D2249" w:rsidR="002C73E6" w:rsidRDefault="002C73E6" w:rsidP="0008368F">
      <w:pPr>
        <w:autoSpaceDE w:val="0"/>
        <w:autoSpaceDN w:val="0"/>
        <w:adjustRightInd w:val="0"/>
        <w:spacing w:after="0" w:line="240" w:lineRule="auto"/>
        <w:jc w:val="both"/>
        <w:rPr>
          <w:rFonts w:ascii="Times New Roman" w:hAnsi="Times New Roman" w:cs="Times New Roman"/>
          <w:spacing w:val="8"/>
          <w:sz w:val="36"/>
          <w:szCs w:val="36"/>
        </w:rPr>
      </w:pPr>
      <w:r>
        <w:rPr>
          <w:rFonts w:ascii="Times New Roman" w:hAnsi="Times New Roman" w:cs="Times New Roman"/>
          <w:spacing w:val="8"/>
          <w:sz w:val="36"/>
          <w:szCs w:val="36"/>
        </w:rPr>
        <w:t>The Tower</w:t>
      </w:r>
    </w:p>
    <w:p w14:paraId="785B48C7" w14:textId="01549851" w:rsidR="002C73E6" w:rsidRPr="005262AB" w:rsidRDefault="002C73E6" w:rsidP="0008368F">
      <w:pPr>
        <w:autoSpaceDE w:val="0"/>
        <w:autoSpaceDN w:val="0"/>
        <w:adjustRightInd w:val="0"/>
        <w:spacing w:after="0" w:line="240" w:lineRule="auto"/>
        <w:jc w:val="both"/>
        <w:rPr>
          <w:rFonts w:ascii="Times New Roman" w:hAnsi="Times New Roman" w:cs="Times New Roman"/>
          <w:spacing w:val="8"/>
          <w:sz w:val="16"/>
          <w:szCs w:val="16"/>
        </w:rPr>
      </w:pPr>
    </w:p>
    <w:p w14:paraId="6ECDA167" w14:textId="26A7631D" w:rsidR="00140802" w:rsidRDefault="005D4562" w:rsidP="00140802">
      <w:pPr>
        <w:autoSpaceDE w:val="0"/>
        <w:autoSpaceDN w:val="0"/>
        <w:adjustRightInd w:val="0"/>
        <w:spacing w:after="0" w:line="240" w:lineRule="auto"/>
        <w:jc w:val="both"/>
        <w:rPr>
          <w:rFonts w:ascii="Times New Roman" w:hAnsi="Times New Roman" w:cs="Times New Roman"/>
          <w:sz w:val="28"/>
          <w:szCs w:val="28"/>
          <w:lang w:val="en"/>
        </w:rPr>
      </w:pPr>
      <w:r w:rsidRPr="005D4562">
        <w:rPr>
          <w:rFonts w:ascii="Times New Roman" w:hAnsi="Times New Roman" w:cs="Times New Roman"/>
          <w:color w:val="111111"/>
          <w:sz w:val="28"/>
          <w:szCs w:val="28"/>
        </w:rPr>
        <w:t xml:space="preserve">Access to the tower is via an arched doorway from </w:t>
      </w:r>
      <w:r>
        <w:rPr>
          <w:rFonts w:ascii="Times New Roman" w:hAnsi="Times New Roman" w:cs="Times New Roman"/>
          <w:color w:val="111111"/>
          <w:sz w:val="28"/>
          <w:szCs w:val="28"/>
        </w:rPr>
        <w:t xml:space="preserve">the </w:t>
      </w:r>
      <w:r w:rsidRPr="005D4562">
        <w:rPr>
          <w:rFonts w:ascii="Times New Roman" w:hAnsi="Times New Roman" w:cs="Times New Roman"/>
          <w:color w:val="111111"/>
          <w:sz w:val="28"/>
          <w:szCs w:val="28"/>
        </w:rPr>
        <w:t>chancel, made up of a sepulchral slab with incised foliated cross</w:t>
      </w:r>
      <w:r>
        <w:rPr>
          <w:rFonts w:ascii="Times New Roman" w:hAnsi="Times New Roman" w:cs="Times New Roman"/>
          <w:color w:val="111111"/>
          <w:sz w:val="28"/>
          <w:szCs w:val="28"/>
        </w:rPr>
        <w:t>.</w:t>
      </w:r>
      <w:r w:rsidR="00574477">
        <w:rPr>
          <w:rFonts w:ascii="Times New Roman" w:hAnsi="Times New Roman" w:cs="Times New Roman"/>
          <w:color w:val="111111"/>
          <w:sz w:val="28"/>
          <w:szCs w:val="28"/>
        </w:rPr>
        <w:t xml:space="preserve">  </w:t>
      </w:r>
      <w:r w:rsidR="00406C75">
        <w:rPr>
          <w:rFonts w:ascii="Times New Roman" w:hAnsi="Times New Roman" w:cs="Times New Roman"/>
          <w:color w:val="111111"/>
          <w:sz w:val="28"/>
          <w:szCs w:val="28"/>
        </w:rPr>
        <w:t>The tower dates from about 1400</w:t>
      </w:r>
      <w:r w:rsidR="00D03854">
        <w:rPr>
          <w:rFonts w:ascii="Times New Roman" w:hAnsi="Times New Roman" w:cs="Times New Roman"/>
          <w:color w:val="111111"/>
          <w:sz w:val="28"/>
          <w:szCs w:val="28"/>
        </w:rPr>
        <w:t xml:space="preserve"> and is, unusually, built on the north side.</w:t>
      </w:r>
      <w:r w:rsidR="00406C75">
        <w:rPr>
          <w:rFonts w:ascii="Times New Roman" w:hAnsi="Times New Roman" w:cs="Times New Roman"/>
          <w:color w:val="111111"/>
          <w:sz w:val="28"/>
          <w:szCs w:val="28"/>
        </w:rPr>
        <w:t xml:space="preserve"> </w:t>
      </w:r>
      <w:r w:rsidR="00413C42">
        <w:rPr>
          <w:rFonts w:ascii="Times New Roman" w:hAnsi="Times New Roman" w:cs="Times New Roman"/>
          <w:color w:val="111111"/>
          <w:sz w:val="28"/>
          <w:szCs w:val="28"/>
        </w:rPr>
        <w:t xml:space="preserve">It is relatively short so has no buttressing. </w:t>
      </w:r>
      <w:r w:rsidR="002C73E6">
        <w:rPr>
          <w:rFonts w:ascii="Times New Roman" w:hAnsi="Times New Roman" w:cs="Times New Roman"/>
          <w:sz w:val="28"/>
          <w:szCs w:val="28"/>
          <w:lang w:val="en"/>
        </w:rPr>
        <w:t>The t</w:t>
      </w:r>
      <w:r w:rsidR="002C73E6" w:rsidRPr="002C73E6">
        <w:rPr>
          <w:rFonts w:ascii="Times New Roman" w:hAnsi="Times New Roman" w:cs="Times New Roman"/>
          <w:sz w:val="28"/>
          <w:szCs w:val="28"/>
          <w:lang w:val="en"/>
        </w:rPr>
        <w:t xml:space="preserve">ower </w:t>
      </w:r>
      <w:r w:rsidR="002C73E6">
        <w:rPr>
          <w:rFonts w:ascii="Times New Roman" w:hAnsi="Times New Roman" w:cs="Times New Roman"/>
          <w:sz w:val="28"/>
          <w:szCs w:val="28"/>
          <w:lang w:val="en"/>
        </w:rPr>
        <w:t xml:space="preserve">is </w:t>
      </w:r>
      <w:r w:rsidR="002C73E6" w:rsidRPr="002C73E6">
        <w:rPr>
          <w:rFonts w:ascii="Times New Roman" w:hAnsi="Times New Roman" w:cs="Times New Roman"/>
          <w:sz w:val="28"/>
          <w:szCs w:val="28"/>
          <w:lang w:val="en"/>
        </w:rPr>
        <w:t>of 2-stages marked by string courses, simple parapets</w:t>
      </w:r>
      <w:r w:rsidR="002C73E6">
        <w:rPr>
          <w:rFonts w:ascii="Times New Roman" w:hAnsi="Times New Roman" w:cs="Times New Roman"/>
          <w:sz w:val="28"/>
          <w:szCs w:val="28"/>
          <w:lang w:val="en"/>
        </w:rPr>
        <w:t xml:space="preserve"> and un</w:t>
      </w:r>
      <w:r w:rsidR="00957E12">
        <w:rPr>
          <w:rFonts w:ascii="Times New Roman" w:hAnsi="Times New Roman" w:cs="Times New Roman"/>
          <w:sz w:val="28"/>
          <w:szCs w:val="28"/>
          <w:lang w:val="en"/>
        </w:rPr>
        <w:t>-</w:t>
      </w:r>
      <w:r w:rsidR="00977A86">
        <w:rPr>
          <w:rFonts w:ascii="Times New Roman" w:hAnsi="Times New Roman" w:cs="Times New Roman"/>
          <w:sz w:val="28"/>
          <w:szCs w:val="28"/>
          <w:lang w:val="en"/>
        </w:rPr>
        <w:t>buttressed</w:t>
      </w:r>
      <w:r w:rsidR="002C73E6">
        <w:rPr>
          <w:rFonts w:ascii="Times New Roman" w:hAnsi="Times New Roman" w:cs="Times New Roman"/>
          <w:sz w:val="28"/>
          <w:szCs w:val="28"/>
          <w:lang w:val="en"/>
        </w:rPr>
        <w:t>. The</w:t>
      </w:r>
      <w:r w:rsidR="002C73E6" w:rsidRPr="002C73E6">
        <w:rPr>
          <w:rFonts w:ascii="Times New Roman" w:hAnsi="Times New Roman" w:cs="Times New Roman"/>
          <w:sz w:val="28"/>
          <w:szCs w:val="28"/>
          <w:lang w:val="en"/>
        </w:rPr>
        <w:t xml:space="preserve"> lowest stage has simple lancets </w:t>
      </w:r>
      <w:r w:rsidR="00BE7611">
        <w:rPr>
          <w:rFonts w:ascii="Times New Roman" w:hAnsi="Times New Roman" w:cs="Times New Roman"/>
          <w:sz w:val="28"/>
          <w:szCs w:val="28"/>
          <w:lang w:val="en"/>
        </w:rPr>
        <w:t xml:space="preserve">in the </w:t>
      </w:r>
      <w:r w:rsidR="002C73E6" w:rsidRPr="002C73E6">
        <w:rPr>
          <w:rFonts w:ascii="Times New Roman" w:hAnsi="Times New Roman" w:cs="Times New Roman"/>
          <w:sz w:val="28"/>
          <w:szCs w:val="28"/>
          <w:lang w:val="en"/>
        </w:rPr>
        <w:t xml:space="preserve">N and E faces and simple arched doorway in </w:t>
      </w:r>
      <w:r w:rsidR="00BE7611">
        <w:rPr>
          <w:rFonts w:ascii="Times New Roman" w:hAnsi="Times New Roman" w:cs="Times New Roman"/>
          <w:sz w:val="28"/>
          <w:szCs w:val="28"/>
          <w:lang w:val="en"/>
        </w:rPr>
        <w:t xml:space="preserve">the </w:t>
      </w:r>
      <w:r w:rsidR="002C73E6" w:rsidRPr="002C73E6">
        <w:rPr>
          <w:rFonts w:ascii="Times New Roman" w:hAnsi="Times New Roman" w:cs="Times New Roman"/>
          <w:sz w:val="28"/>
          <w:szCs w:val="28"/>
          <w:lang w:val="en"/>
        </w:rPr>
        <w:t xml:space="preserve">SE corner; simple lancet just above string </w:t>
      </w:r>
      <w:r w:rsidR="00BE7611">
        <w:rPr>
          <w:rFonts w:ascii="Times New Roman" w:hAnsi="Times New Roman" w:cs="Times New Roman"/>
          <w:sz w:val="28"/>
          <w:szCs w:val="28"/>
          <w:lang w:val="en"/>
        </w:rPr>
        <w:t xml:space="preserve">on the </w:t>
      </w:r>
      <w:r w:rsidR="002C73E6" w:rsidRPr="002C73E6">
        <w:rPr>
          <w:rFonts w:ascii="Times New Roman" w:hAnsi="Times New Roman" w:cs="Times New Roman"/>
          <w:sz w:val="28"/>
          <w:szCs w:val="28"/>
          <w:lang w:val="en"/>
        </w:rPr>
        <w:t>E side</w:t>
      </w:r>
      <w:r w:rsidR="00BE7611">
        <w:rPr>
          <w:rFonts w:ascii="Times New Roman" w:hAnsi="Times New Roman" w:cs="Times New Roman"/>
          <w:sz w:val="28"/>
          <w:szCs w:val="28"/>
          <w:lang w:val="en"/>
        </w:rPr>
        <w:t>. On the</w:t>
      </w:r>
      <w:r w:rsidR="002C73E6" w:rsidRPr="002C73E6">
        <w:rPr>
          <w:rFonts w:ascii="Times New Roman" w:hAnsi="Times New Roman" w:cs="Times New Roman"/>
          <w:sz w:val="28"/>
          <w:szCs w:val="28"/>
          <w:lang w:val="en"/>
        </w:rPr>
        <w:t xml:space="preserve"> </w:t>
      </w:r>
      <w:r w:rsidR="00CA5439">
        <w:rPr>
          <w:rFonts w:ascii="Times New Roman" w:hAnsi="Times New Roman" w:cs="Times New Roman"/>
          <w:sz w:val="28"/>
          <w:szCs w:val="28"/>
          <w:lang w:val="en"/>
        </w:rPr>
        <w:t>north</w:t>
      </w:r>
      <w:r w:rsidR="002C73E6" w:rsidRPr="002C73E6">
        <w:rPr>
          <w:rFonts w:ascii="Times New Roman" w:hAnsi="Times New Roman" w:cs="Times New Roman"/>
          <w:sz w:val="28"/>
          <w:szCs w:val="28"/>
          <w:lang w:val="en"/>
        </w:rPr>
        <w:t xml:space="preserve"> </w:t>
      </w:r>
      <w:r w:rsidR="00BE7611">
        <w:rPr>
          <w:rFonts w:ascii="Times New Roman" w:hAnsi="Times New Roman" w:cs="Times New Roman"/>
          <w:sz w:val="28"/>
          <w:szCs w:val="28"/>
          <w:lang w:val="en"/>
        </w:rPr>
        <w:t xml:space="preserve">side is </w:t>
      </w:r>
      <w:r w:rsidR="002C73E6" w:rsidRPr="002C73E6">
        <w:rPr>
          <w:rFonts w:ascii="Times New Roman" w:hAnsi="Times New Roman" w:cs="Times New Roman"/>
          <w:sz w:val="28"/>
          <w:szCs w:val="28"/>
          <w:lang w:val="en"/>
        </w:rPr>
        <w:t>a</w:t>
      </w:r>
      <w:r w:rsidR="00140802">
        <w:rPr>
          <w:rFonts w:ascii="Times New Roman" w:hAnsi="Times New Roman" w:cs="Times New Roman"/>
          <w:sz w:val="28"/>
          <w:szCs w:val="28"/>
          <w:lang w:val="en"/>
        </w:rPr>
        <w:t xml:space="preserve"> </w:t>
      </w:r>
      <w:r w:rsidR="002C73E6" w:rsidRPr="002C73E6">
        <w:rPr>
          <w:rFonts w:ascii="Times New Roman" w:hAnsi="Times New Roman" w:cs="Times New Roman"/>
          <w:sz w:val="28"/>
          <w:szCs w:val="28"/>
          <w:lang w:val="en"/>
        </w:rPr>
        <w:t>smaller</w:t>
      </w:r>
      <w:r w:rsidR="00140802">
        <w:rPr>
          <w:rFonts w:ascii="Times New Roman" w:hAnsi="Times New Roman" w:cs="Times New Roman"/>
          <w:sz w:val="28"/>
          <w:szCs w:val="28"/>
          <w:lang w:val="en"/>
        </w:rPr>
        <w:t xml:space="preserve"> 15</w:t>
      </w:r>
      <w:r w:rsidR="00140802" w:rsidRPr="00140802">
        <w:rPr>
          <w:rFonts w:ascii="Times New Roman" w:hAnsi="Times New Roman" w:cs="Times New Roman"/>
          <w:sz w:val="28"/>
          <w:szCs w:val="28"/>
          <w:vertAlign w:val="superscript"/>
          <w:lang w:val="en"/>
        </w:rPr>
        <w:t>th</w:t>
      </w:r>
      <w:r w:rsidR="00140802">
        <w:rPr>
          <w:rFonts w:ascii="Times New Roman" w:hAnsi="Times New Roman" w:cs="Times New Roman"/>
          <w:sz w:val="28"/>
          <w:szCs w:val="28"/>
          <w:lang w:val="en"/>
        </w:rPr>
        <w:t xml:space="preserve"> C</w:t>
      </w:r>
      <w:r w:rsidR="002C73E6" w:rsidRPr="002C73E6">
        <w:rPr>
          <w:rFonts w:ascii="Times New Roman" w:hAnsi="Times New Roman" w:cs="Times New Roman"/>
          <w:sz w:val="28"/>
          <w:szCs w:val="28"/>
          <w:lang w:val="en"/>
        </w:rPr>
        <w:t xml:space="preserve"> window</w:t>
      </w:r>
      <w:r w:rsidR="003D7344">
        <w:rPr>
          <w:rFonts w:ascii="Times New Roman" w:hAnsi="Times New Roman" w:cs="Times New Roman"/>
          <w:sz w:val="28"/>
          <w:szCs w:val="28"/>
          <w:lang w:val="en"/>
        </w:rPr>
        <w:t>.</w:t>
      </w:r>
    </w:p>
    <w:p w14:paraId="4FC48F81" w14:textId="77777777" w:rsidR="00CC6D05" w:rsidRDefault="00CC6D05" w:rsidP="00077FDD">
      <w:pPr>
        <w:autoSpaceDE w:val="0"/>
        <w:autoSpaceDN w:val="0"/>
        <w:adjustRightInd w:val="0"/>
        <w:spacing w:after="0" w:line="240" w:lineRule="auto"/>
        <w:jc w:val="both"/>
        <w:rPr>
          <w:rFonts w:ascii="Times New Roman" w:hAnsi="Times New Roman" w:cs="Times New Roman"/>
          <w:spacing w:val="8"/>
          <w:sz w:val="28"/>
          <w:szCs w:val="28"/>
        </w:rPr>
      </w:pPr>
    </w:p>
    <w:p w14:paraId="61B5E9D9" w14:textId="699B6E2D" w:rsidR="002C73E6" w:rsidRDefault="002A33ED" w:rsidP="00DD3C41">
      <w:pPr>
        <w:autoSpaceDE w:val="0"/>
        <w:autoSpaceDN w:val="0"/>
        <w:adjustRightInd w:val="0"/>
        <w:spacing w:after="0" w:line="240" w:lineRule="auto"/>
        <w:jc w:val="both"/>
        <w:rPr>
          <w:rFonts w:ascii="Times New Roman" w:hAnsi="Times New Roman" w:cs="Times New Roman"/>
          <w:spacing w:val="8"/>
          <w:sz w:val="36"/>
          <w:szCs w:val="36"/>
        </w:rPr>
      </w:pPr>
      <w:r>
        <w:rPr>
          <w:rFonts w:ascii="Times New Roman" w:hAnsi="Times New Roman" w:cs="Times New Roman"/>
          <w:noProof/>
          <w:spacing w:val="8"/>
          <w:sz w:val="28"/>
          <w:szCs w:val="28"/>
        </w:rPr>
        <w:drawing>
          <wp:anchor distT="0" distB="0" distL="114300" distR="114300" simplePos="0" relativeHeight="251729920" behindDoc="1" locked="0" layoutInCell="1" allowOverlap="1" wp14:anchorId="3D336081" wp14:editId="19F4F216">
            <wp:simplePos x="0" y="0"/>
            <wp:positionH relativeFrom="margin">
              <wp:align>left</wp:align>
            </wp:positionH>
            <wp:positionV relativeFrom="paragraph">
              <wp:posOffset>128905</wp:posOffset>
            </wp:positionV>
            <wp:extent cx="1777365" cy="1333500"/>
            <wp:effectExtent l="0" t="0" r="0" b="0"/>
            <wp:wrapTight wrapText="bothSides">
              <wp:wrapPolygon edited="0">
                <wp:start x="0" y="0"/>
                <wp:lineTo x="0" y="21291"/>
                <wp:lineTo x="21299" y="21291"/>
                <wp:lineTo x="21299" y="0"/>
                <wp:lineTo x="0" y="0"/>
              </wp:wrapPolygon>
            </wp:wrapTight>
            <wp:docPr id="11" name="Picture 11" descr="A picture containing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el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7365" cy="1333500"/>
                    </a:xfrm>
                    <a:prstGeom prst="rect">
                      <a:avLst/>
                    </a:prstGeom>
                  </pic:spPr>
                </pic:pic>
              </a:graphicData>
            </a:graphic>
          </wp:anchor>
        </w:drawing>
      </w:r>
      <w:r w:rsidR="002C73E6">
        <w:rPr>
          <w:rFonts w:ascii="Times New Roman" w:hAnsi="Times New Roman" w:cs="Times New Roman"/>
          <w:spacing w:val="8"/>
          <w:sz w:val="28"/>
          <w:szCs w:val="28"/>
        </w:rPr>
        <w:t xml:space="preserve">The </w:t>
      </w:r>
      <w:r>
        <w:rPr>
          <w:rFonts w:ascii="Times New Roman" w:hAnsi="Times New Roman" w:cs="Times New Roman"/>
          <w:spacing w:val="8"/>
          <w:sz w:val="28"/>
          <w:szCs w:val="28"/>
        </w:rPr>
        <w:t>tower</w:t>
      </w:r>
      <w:r w:rsidR="002C73E6">
        <w:rPr>
          <w:rFonts w:ascii="Times New Roman" w:hAnsi="Times New Roman" w:cs="Times New Roman"/>
          <w:spacing w:val="8"/>
          <w:sz w:val="28"/>
          <w:szCs w:val="28"/>
        </w:rPr>
        <w:t xml:space="preserve"> houses two bells, one 30in and one 33in.</w:t>
      </w:r>
      <w:r w:rsidR="00077FDD">
        <w:rPr>
          <w:rFonts w:ascii="Times New Roman" w:hAnsi="Times New Roman" w:cs="Times New Roman"/>
          <w:spacing w:val="8"/>
          <w:sz w:val="28"/>
          <w:szCs w:val="28"/>
        </w:rPr>
        <w:t xml:space="preserve"> Due to the unstable condition of the timber </w:t>
      </w:r>
      <w:r w:rsidR="00EE536C">
        <w:rPr>
          <w:rFonts w:ascii="Times New Roman" w:hAnsi="Times New Roman" w:cs="Times New Roman"/>
          <w:spacing w:val="8"/>
          <w:sz w:val="28"/>
          <w:szCs w:val="28"/>
        </w:rPr>
        <w:t xml:space="preserve">bell </w:t>
      </w:r>
      <w:r w:rsidR="00077FDD">
        <w:rPr>
          <w:rFonts w:ascii="Times New Roman" w:hAnsi="Times New Roman" w:cs="Times New Roman"/>
          <w:spacing w:val="8"/>
          <w:sz w:val="28"/>
          <w:szCs w:val="28"/>
        </w:rPr>
        <w:t>frame the bells were lowered onto supporting timbers (and the frame partly dismantled) as part of the tower roof restoration in 2019.</w:t>
      </w:r>
      <w:r w:rsidR="00CC6D05">
        <w:rPr>
          <w:rFonts w:ascii="Times New Roman" w:hAnsi="Times New Roman" w:cs="Times New Roman"/>
          <w:spacing w:val="8"/>
          <w:sz w:val="28"/>
          <w:szCs w:val="28"/>
        </w:rPr>
        <w:t xml:space="preserve"> </w:t>
      </w:r>
      <w:r w:rsidR="003D7344" w:rsidRPr="00DD3C41">
        <w:rPr>
          <w:rFonts w:ascii="Times New Roman" w:hAnsi="Times New Roman" w:cs="Times New Roman"/>
          <w:color w:val="FF0000"/>
          <w:sz w:val="28"/>
          <w:szCs w:val="28"/>
          <w:lang w:val="en"/>
        </w:rPr>
        <w:t xml:space="preserve">The 33in bell has the Latin inscription </w:t>
      </w:r>
      <w:r w:rsidR="00DD3C41" w:rsidRPr="00DD3C41">
        <w:rPr>
          <w:rFonts w:ascii="Times New Roman" w:hAnsi="Times New Roman" w:cs="Times New Roman"/>
          <w:color w:val="FF0000"/>
          <w:sz w:val="28"/>
          <w:szCs w:val="28"/>
          <w:lang w:val="en"/>
        </w:rPr>
        <w:t>“</w:t>
      </w:r>
      <w:r w:rsidR="00DD3C41" w:rsidRPr="00DD3C41">
        <w:rPr>
          <w:rFonts w:ascii="Times New Roman" w:hAnsi="Times New Roman" w:cs="Times New Roman"/>
          <w:color w:val="FF0000"/>
          <w:sz w:val="28"/>
          <w:szCs w:val="28"/>
        </w:rPr>
        <w:t xml:space="preserve">St Katherine prega per noi” translated says </w:t>
      </w:r>
      <w:r w:rsidR="003D7344" w:rsidRPr="00DD3C41">
        <w:rPr>
          <w:rFonts w:ascii="Times New Roman" w:hAnsi="Times New Roman" w:cs="Times New Roman"/>
          <w:color w:val="FF0000"/>
          <w:sz w:val="28"/>
          <w:szCs w:val="28"/>
          <w:lang w:val="en"/>
        </w:rPr>
        <w:t>“St Katherine pray for us”</w:t>
      </w:r>
    </w:p>
    <w:p w14:paraId="1AD9065F" w14:textId="2B114D4F" w:rsidR="002C73E6" w:rsidRPr="005262AB" w:rsidRDefault="002C73E6" w:rsidP="0008368F">
      <w:pPr>
        <w:autoSpaceDE w:val="0"/>
        <w:autoSpaceDN w:val="0"/>
        <w:adjustRightInd w:val="0"/>
        <w:spacing w:after="0" w:line="240" w:lineRule="auto"/>
        <w:jc w:val="both"/>
        <w:rPr>
          <w:rFonts w:ascii="Times New Roman" w:hAnsi="Times New Roman" w:cs="Times New Roman"/>
          <w:spacing w:val="8"/>
          <w:sz w:val="24"/>
          <w:szCs w:val="24"/>
        </w:rPr>
      </w:pPr>
    </w:p>
    <w:p w14:paraId="12D62A81" w14:textId="1AC7D84A" w:rsidR="00707F6A" w:rsidRDefault="005809D2" w:rsidP="0008368F">
      <w:pPr>
        <w:autoSpaceDE w:val="0"/>
        <w:autoSpaceDN w:val="0"/>
        <w:adjustRightInd w:val="0"/>
        <w:spacing w:after="0" w:line="240" w:lineRule="auto"/>
        <w:jc w:val="both"/>
        <w:rPr>
          <w:rFonts w:ascii="Times New Roman" w:hAnsi="Times New Roman" w:cs="Times New Roman"/>
          <w:spacing w:val="8"/>
          <w:sz w:val="36"/>
          <w:szCs w:val="36"/>
        </w:rPr>
      </w:pPr>
      <w:r>
        <w:rPr>
          <w:rFonts w:ascii="Times New Roman" w:hAnsi="Times New Roman" w:cs="Times New Roman"/>
          <w:noProof/>
          <w:spacing w:val="8"/>
          <w:sz w:val="36"/>
          <w:szCs w:val="36"/>
        </w:rPr>
        <w:drawing>
          <wp:anchor distT="0" distB="0" distL="114300" distR="114300" simplePos="0" relativeHeight="251722752" behindDoc="1" locked="0" layoutInCell="1" allowOverlap="1" wp14:anchorId="1FCC3284" wp14:editId="1CCA83CE">
            <wp:simplePos x="0" y="0"/>
            <wp:positionH relativeFrom="column">
              <wp:posOffset>3238500</wp:posOffset>
            </wp:positionH>
            <wp:positionV relativeFrom="paragraph">
              <wp:posOffset>12700</wp:posOffset>
            </wp:positionV>
            <wp:extent cx="2784475" cy="1856105"/>
            <wp:effectExtent l="0" t="0" r="0" b="0"/>
            <wp:wrapTight wrapText="bothSides">
              <wp:wrapPolygon edited="0">
                <wp:start x="0" y="0"/>
                <wp:lineTo x="0" y="21282"/>
                <wp:lineTo x="21428" y="21282"/>
                <wp:lineTo x="21428" y="0"/>
                <wp:lineTo x="0" y="0"/>
              </wp:wrapPolygon>
            </wp:wrapTight>
            <wp:docPr id="3" name="Picture 3" descr="A picture containing building, wood, stone,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wood, stone, arc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4475" cy="1856105"/>
                    </a:xfrm>
                    <a:prstGeom prst="rect">
                      <a:avLst/>
                    </a:prstGeom>
                  </pic:spPr>
                </pic:pic>
              </a:graphicData>
            </a:graphic>
          </wp:anchor>
        </w:drawing>
      </w:r>
      <w:r w:rsidR="00707F6A">
        <w:rPr>
          <w:rFonts w:ascii="Times New Roman" w:hAnsi="Times New Roman" w:cs="Times New Roman"/>
          <w:spacing w:val="8"/>
          <w:sz w:val="36"/>
          <w:szCs w:val="36"/>
        </w:rPr>
        <w:t>The North Aisle</w:t>
      </w:r>
    </w:p>
    <w:p w14:paraId="3D294EFC" w14:textId="57762396" w:rsidR="00020C80" w:rsidRDefault="00655A94" w:rsidP="0008368F">
      <w:pPr>
        <w:autoSpaceDE w:val="0"/>
        <w:autoSpaceDN w:val="0"/>
        <w:adjustRightInd w:val="0"/>
        <w:spacing w:after="0" w:line="240" w:lineRule="auto"/>
        <w:jc w:val="both"/>
        <w:rPr>
          <w:rFonts w:ascii="Times New Roman" w:hAnsi="Times New Roman" w:cs="Times New Roman"/>
          <w:spacing w:val="8"/>
          <w:sz w:val="28"/>
          <w:szCs w:val="28"/>
        </w:rPr>
      </w:pPr>
      <w:r w:rsidRPr="00341BF6">
        <w:rPr>
          <w:rFonts w:ascii="Times New Roman" w:hAnsi="Times New Roman" w:cs="Times New Roman"/>
          <w:spacing w:val="8"/>
          <w:sz w:val="28"/>
          <w:szCs w:val="28"/>
        </w:rPr>
        <w:t>In orde</w:t>
      </w:r>
      <w:r w:rsidR="00341BF6" w:rsidRPr="00341BF6">
        <w:rPr>
          <w:rFonts w:ascii="Times New Roman" w:hAnsi="Times New Roman" w:cs="Times New Roman"/>
          <w:spacing w:val="8"/>
          <w:sz w:val="28"/>
          <w:szCs w:val="28"/>
        </w:rPr>
        <w:t>r</w:t>
      </w:r>
      <w:r w:rsidRPr="00341BF6">
        <w:rPr>
          <w:rFonts w:ascii="Times New Roman" w:hAnsi="Times New Roman" w:cs="Times New Roman"/>
          <w:spacing w:val="8"/>
          <w:sz w:val="28"/>
          <w:szCs w:val="28"/>
        </w:rPr>
        <w:t xml:space="preserve"> to create the</w:t>
      </w:r>
      <w:r w:rsidR="003E4CC8" w:rsidRPr="00341BF6">
        <w:rPr>
          <w:rFonts w:ascii="Times New Roman" w:hAnsi="Times New Roman" w:cs="Times New Roman"/>
          <w:spacing w:val="8"/>
          <w:sz w:val="28"/>
          <w:szCs w:val="28"/>
        </w:rPr>
        <w:t xml:space="preserve"> north aisle</w:t>
      </w:r>
      <w:r w:rsidR="008A57F9">
        <w:rPr>
          <w:rFonts w:ascii="Times New Roman" w:hAnsi="Times New Roman" w:cs="Times New Roman"/>
          <w:spacing w:val="8"/>
          <w:sz w:val="28"/>
          <w:szCs w:val="28"/>
        </w:rPr>
        <w:t xml:space="preserve">, the north wall of the original nave was </w:t>
      </w:r>
      <w:r w:rsidR="00F23672">
        <w:rPr>
          <w:rFonts w:ascii="Times New Roman" w:hAnsi="Times New Roman" w:cs="Times New Roman"/>
          <w:spacing w:val="8"/>
          <w:sz w:val="28"/>
          <w:szCs w:val="28"/>
        </w:rPr>
        <w:t>taken</w:t>
      </w:r>
      <w:r w:rsidR="008A57F9">
        <w:rPr>
          <w:rFonts w:ascii="Times New Roman" w:hAnsi="Times New Roman" w:cs="Times New Roman"/>
          <w:spacing w:val="8"/>
          <w:sz w:val="28"/>
          <w:szCs w:val="28"/>
        </w:rPr>
        <w:t xml:space="preserve"> down and </w:t>
      </w:r>
      <w:r w:rsidR="00F23672">
        <w:rPr>
          <w:rFonts w:ascii="Times New Roman" w:hAnsi="Times New Roman" w:cs="Times New Roman"/>
          <w:spacing w:val="8"/>
          <w:sz w:val="28"/>
          <w:szCs w:val="28"/>
        </w:rPr>
        <w:t>the staircase to</w:t>
      </w:r>
      <w:r w:rsidR="00780A03">
        <w:rPr>
          <w:rFonts w:ascii="Times New Roman" w:hAnsi="Times New Roman" w:cs="Times New Roman"/>
          <w:spacing w:val="8"/>
          <w:sz w:val="28"/>
          <w:szCs w:val="28"/>
        </w:rPr>
        <w:t xml:space="preserve"> the rood loft was blocked (and probably replaced with a</w:t>
      </w:r>
      <w:r w:rsidR="00167DF4">
        <w:rPr>
          <w:rFonts w:ascii="Times New Roman" w:hAnsi="Times New Roman" w:cs="Times New Roman"/>
          <w:spacing w:val="8"/>
          <w:sz w:val="28"/>
          <w:szCs w:val="28"/>
        </w:rPr>
        <w:t xml:space="preserve"> </w:t>
      </w:r>
      <w:r w:rsidR="00780A03">
        <w:rPr>
          <w:rFonts w:ascii="Times New Roman" w:hAnsi="Times New Roman" w:cs="Times New Roman"/>
          <w:spacing w:val="8"/>
          <w:sz w:val="28"/>
          <w:szCs w:val="28"/>
        </w:rPr>
        <w:t>wooden ladder)</w:t>
      </w:r>
      <w:r w:rsidR="002745FA">
        <w:rPr>
          <w:rFonts w:ascii="Times New Roman" w:hAnsi="Times New Roman" w:cs="Times New Roman"/>
          <w:spacing w:val="8"/>
          <w:sz w:val="28"/>
          <w:szCs w:val="28"/>
        </w:rPr>
        <w:t xml:space="preserve">. The north aisle is beautifully </w:t>
      </w:r>
      <w:r w:rsidR="005F3A87">
        <w:rPr>
          <w:rFonts w:ascii="Times New Roman" w:hAnsi="Times New Roman" w:cs="Times New Roman"/>
          <w:spacing w:val="8"/>
          <w:sz w:val="28"/>
          <w:szCs w:val="28"/>
        </w:rPr>
        <w:t>designed and built, being completed in about</w:t>
      </w:r>
      <w:r w:rsidR="009D3B86">
        <w:rPr>
          <w:rFonts w:ascii="Times New Roman" w:hAnsi="Times New Roman" w:cs="Times New Roman"/>
          <w:spacing w:val="8"/>
          <w:sz w:val="28"/>
          <w:szCs w:val="28"/>
        </w:rPr>
        <w:t xml:space="preserve"> 1489.</w:t>
      </w:r>
      <w:r w:rsidR="001E036E">
        <w:rPr>
          <w:rFonts w:ascii="Times New Roman" w:hAnsi="Times New Roman" w:cs="Times New Roman"/>
          <w:spacing w:val="8"/>
          <w:sz w:val="28"/>
          <w:szCs w:val="28"/>
        </w:rPr>
        <w:t xml:space="preserve">  The panelled ceiling is</w:t>
      </w:r>
      <w:r w:rsidR="00777DE3">
        <w:rPr>
          <w:rFonts w:ascii="Times New Roman" w:hAnsi="Times New Roman" w:cs="Times New Roman"/>
          <w:spacing w:val="8"/>
          <w:sz w:val="28"/>
          <w:szCs w:val="28"/>
        </w:rPr>
        <w:t xml:space="preserve"> particularly</w:t>
      </w:r>
      <w:r w:rsidR="00C32B81">
        <w:rPr>
          <w:rFonts w:ascii="Times New Roman" w:hAnsi="Times New Roman" w:cs="Times New Roman"/>
          <w:spacing w:val="8"/>
          <w:sz w:val="28"/>
          <w:szCs w:val="28"/>
        </w:rPr>
        <w:t xml:space="preserve"> </w:t>
      </w:r>
      <w:r w:rsidR="00902282">
        <w:rPr>
          <w:rFonts w:ascii="Times New Roman" w:hAnsi="Times New Roman" w:cs="Times New Roman"/>
          <w:spacing w:val="8"/>
          <w:sz w:val="28"/>
          <w:szCs w:val="28"/>
        </w:rPr>
        <w:t>attractive</w:t>
      </w:r>
      <w:r w:rsidR="00C32B81">
        <w:rPr>
          <w:rFonts w:ascii="Times New Roman" w:hAnsi="Times New Roman" w:cs="Times New Roman"/>
          <w:spacing w:val="8"/>
          <w:sz w:val="28"/>
          <w:szCs w:val="28"/>
        </w:rPr>
        <w:t>.</w:t>
      </w:r>
    </w:p>
    <w:p w14:paraId="4169BDFB" w14:textId="219D67F5" w:rsidR="00D332F8" w:rsidRPr="00341BF6" w:rsidRDefault="00D332F8" w:rsidP="0008368F">
      <w:pPr>
        <w:autoSpaceDE w:val="0"/>
        <w:autoSpaceDN w:val="0"/>
        <w:adjustRightInd w:val="0"/>
        <w:spacing w:after="0" w:line="240" w:lineRule="auto"/>
        <w:jc w:val="both"/>
        <w:rPr>
          <w:rFonts w:ascii="Times New Roman" w:hAnsi="Times New Roman" w:cs="Times New Roman"/>
          <w:spacing w:val="8"/>
          <w:sz w:val="28"/>
          <w:szCs w:val="28"/>
        </w:rPr>
      </w:pPr>
    </w:p>
    <w:p w14:paraId="74C7F542" w14:textId="216EB551" w:rsidR="00020C80" w:rsidRDefault="00671B23" w:rsidP="0008368F">
      <w:pPr>
        <w:autoSpaceDE w:val="0"/>
        <w:autoSpaceDN w:val="0"/>
        <w:adjustRightInd w:val="0"/>
        <w:spacing w:after="0" w:line="240" w:lineRule="auto"/>
        <w:jc w:val="both"/>
        <w:rPr>
          <w:rFonts w:ascii="Times New Roman" w:hAnsi="Times New Roman" w:cs="Times New Roman"/>
          <w:spacing w:val="8"/>
          <w:sz w:val="36"/>
          <w:szCs w:val="36"/>
        </w:rPr>
      </w:pPr>
      <w:r>
        <w:rPr>
          <w:rFonts w:ascii="Times New Roman" w:hAnsi="Times New Roman" w:cs="Times New Roman"/>
          <w:noProof/>
          <w:spacing w:val="8"/>
          <w:sz w:val="36"/>
          <w:szCs w:val="36"/>
        </w:rPr>
        <w:lastRenderedPageBreak/>
        <w:drawing>
          <wp:anchor distT="0" distB="0" distL="114300" distR="114300" simplePos="0" relativeHeight="251723776" behindDoc="1" locked="0" layoutInCell="1" allowOverlap="1" wp14:anchorId="486F3A00" wp14:editId="2F2EA7A3">
            <wp:simplePos x="0" y="0"/>
            <wp:positionH relativeFrom="margin">
              <wp:align>left</wp:align>
            </wp:positionH>
            <wp:positionV relativeFrom="paragraph">
              <wp:posOffset>5715</wp:posOffset>
            </wp:positionV>
            <wp:extent cx="2685415" cy="1790700"/>
            <wp:effectExtent l="0" t="0" r="635" b="0"/>
            <wp:wrapTight wrapText="bothSides">
              <wp:wrapPolygon edited="0">
                <wp:start x="0" y="0"/>
                <wp:lineTo x="0" y="21370"/>
                <wp:lineTo x="21452" y="21370"/>
                <wp:lineTo x="21452" y="0"/>
                <wp:lineTo x="0" y="0"/>
              </wp:wrapPolygon>
            </wp:wrapTight>
            <wp:docPr id="4" name="Picture 4" descr="A picture containing indoor, old, are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old, area, st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5415" cy="1790700"/>
                    </a:xfrm>
                    <a:prstGeom prst="rect">
                      <a:avLst/>
                    </a:prstGeom>
                  </pic:spPr>
                </pic:pic>
              </a:graphicData>
            </a:graphic>
          </wp:anchor>
        </w:drawing>
      </w:r>
      <w:r w:rsidR="00020C80">
        <w:rPr>
          <w:rFonts w:ascii="Times New Roman" w:hAnsi="Times New Roman" w:cs="Times New Roman"/>
          <w:spacing w:val="8"/>
          <w:sz w:val="36"/>
          <w:szCs w:val="36"/>
        </w:rPr>
        <w:t>The Nave</w:t>
      </w:r>
    </w:p>
    <w:p w14:paraId="69704541" w14:textId="6AEF4294" w:rsidR="00D332F8" w:rsidRDefault="003A68D8" w:rsidP="0008368F">
      <w:pPr>
        <w:autoSpaceDE w:val="0"/>
        <w:autoSpaceDN w:val="0"/>
        <w:adjustRightInd w:val="0"/>
        <w:spacing w:after="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The nave</w:t>
      </w:r>
      <w:r w:rsidR="00AF00F2">
        <w:rPr>
          <w:rFonts w:ascii="Times New Roman" w:hAnsi="Times New Roman" w:cs="Times New Roman"/>
          <w:spacing w:val="8"/>
          <w:sz w:val="28"/>
          <w:szCs w:val="28"/>
        </w:rPr>
        <w:t xml:space="preserve"> </w:t>
      </w:r>
      <w:r w:rsidR="0089553A">
        <w:rPr>
          <w:rFonts w:ascii="Times New Roman" w:hAnsi="Times New Roman" w:cs="Times New Roman"/>
          <w:spacing w:val="8"/>
          <w:sz w:val="28"/>
          <w:szCs w:val="28"/>
        </w:rPr>
        <w:t>has the spectacular pew ends (see below).</w:t>
      </w:r>
    </w:p>
    <w:p w14:paraId="0420741F" w14:textId="77777777" w:rsidR="009E4C20" w:rsidRPr="00D332F8" w:rsidRDefault="009E4C20" w:rsidP="0008368F">
      <w:pPr>
        <w:autoSpaceDE w:val="0"/>
        <w:autoSpaceDN w:val="0"/>
        <w:adjustRightInd w:val="0"/>
        <w:spacing w:after="0" w:line="240" w:lineRule="auto"/>
        <w:jc w:val="both"/>
        <w:rPr>
          <w:rFonts w:ascii="Times New Roman" w:hAnsi="Times New Roman" w:cs="Times New Roman"/>
          <w:spacing w:val="8"/>
          <w:sz w:val="28"/>
          <w:szCs w:val="28"/>
        </w:rPr>
      </w:pPr>
    </w:p>
    <w:p w14:paraId="704013F1" w14:textId="77777777" w:rsidR="00707F6A" w:rsidRDefault="00707F6A" w:rsidP="0008368F">
      <w:pPr>
        <w:autoSpaceDE w:val="0"/>
        <w:autoSpaceDN w:val="0"/>
        <w:adjustRightInd w:val="0"/>
        <w:spacing w:after="0" w:line="240" w:lineRule="auto"/>
        <w:jc w:val="both"/>
        <w:rPr>
          <w:rFonts w:ascii="Times New Roman" w:hAnsi="Times New Roman" w:cs="Times New Roman"/>
          <w:spacing w:val="8"/>
          <w:sz w:val="36"/>
          <w:szCs w:val="36"/>
        </w:rPr>
      </w:pPr>
      <w:r>
        <w:rPr>
          <w:rFonts w:ascii="Times New Roman" w:hAnsi="Times New Roman" w:cs="Times New Roman"/>
          <w:spacing w:val="8"/>
          <w:sz w:val="36"/>
          <w:szCs w:val="36"/>
        </w:rPr>
        <w:t>The South Aisle</w:t>
      </w:r>
    </w:p>
    <w:p w14:paraId="654A0979" w14:textId="18E625D5" w:rsidR="00707F6A" w:rsidRDefault="007927BC" w:rsidP="0008368F">
      <w:pPr>
        <w:autoSpaceDE w:val="0"/>
        <w:autoSpaceDN w:val="0"/>
        <w:adjustRightInd w:val="0"/>
        <w:spacing w:after="0" w:line="240" w:lineRule="auto"/>
        <w:jc w:val="both"/>
        <w:rPr>
          <w:rFonts w:ascii="Times New Roman" w:hAnsi="Times New Roman" w:cs="Times New Roman"/>
          <w:spacing w:val="8"/>
          <w:sz w:val="28"/>
          <w:szCs w:val="28"/>
        </w:rPr>
      </w:pPr>
      <w:r>
        <w:rPr>
          <w:rFonts w:ascii="Times New Roman" w:hAnsi="Times New Roman" w:cs="Times New Roman"/>
          <w:noProof/>
          <w:spacing w:val="8"/>
          <w:sz w:val="28"/>
          <w:szCs w:val="28"/>
        </w:rPr>
        <w:drawing>
          <wp:anchor distT="0" distB="0" distL="114300" distR="114300" simplePos="0" relativeHeight="251730944" behindDoc="1" locked="0" layoutInCell="1" allowOverlap="1" wp14:anchorId="3AF5368F" wp14:editId="39484EA6">
            <wp:simplePos x="0" y="0"/>
            <wp:positionH relativeFrom="column">
              <wp:posOffset>4025265</wp:posOffset>
            </wp:positionH>
            <wp:positionV relativeFrom="paragraph">
              <wp:posOffset>750570</wp:posOffset>
            </wp:positionV>
            <wp:extent cx="2032000" cy="1524000"/>
            <wp:effectExtent l="0" t="0" r="6350" b="0"/>
            <wp:wrapTight wrapText="bothSides">
              <wp:wrapPolygon edited="0">
                <wp:start x="0" y="0"/>
                <wp:lineTo x="0" y="21330"/>
                <wp:lineTo x="21465" y="21330"/>
                <wp:lineTo x="21465" y="0"/>
                <wp:lineTo x="0" y="0"/>
              </wp:wrapPolygon>
            </wp:wrapTight>
            <wp:docPr id="12" name="Picture 12" descr="A picture containing indoor, floor, room,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 floor, room, furnitur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2000" cy="1524000"/>
                    </a:xfrm>
                    <a:prstGeom prst="rect">
                      <a:avLst/>
                    </a:prstGeom>
                  </pic:spPr>
                </pic:pic>
              </a:graphicData>
            </a:graphic>
          </wp:anchor>
        </w:drawing>
      </w:r>
      <w:r w:rsidR="00202203">
        <w:rPr>
          <w:rFonts w:ascii="Times New Roman" w:hAnsi="Times New Roman" w:cs="Times New Roman"/>
          <w:spacing w:val="8"/>
          <w:sz w:val="28"/>
          <w:szCs w:val="28"/>
        </w:rPr>
        <w:t>The south aisle</w:t>
      </w:r>
      <w:r w:rsidR="00931463">
        <w:rPr>
          <w:rFonts w:ascii="Times New Roman" w:hAnsi="Times New Roman" w:cs="Times New Roman"/>
          <w:spacing w:val="8"/>
          <w:sz w:val="28"/>
          <w:szCs w:val="28"/>
        </w:rPr>
        <w:t xml:space="preserve"> </w:t>
      </w:r>
      <w:r w:rsidR="00A5327C">
        <w:rPr>
          <w:rFonts w:ascii="Times New Roman" w:hAnsi="Times New Roman" w:cs="Times New Roman"/>
          <w:spacing w:val="8"/>
          <w:sz w:val="28"/>
          <w:szCs w:val="28"/>
        </w:rPr>
        <w:t xml:space="preserve">was built </w:t>
      </w:r>
      <w:r w:rsidR="0035475C">
        <w:rPr>
          <w:rFonts w:ascii="Times New Roman" w:hAnsi="Times New Roman" w:cs="Times New Roman"/>
          <w:spacing w:val="8"/>
          <w:sz w:val="28"/>
          <w:szCs w:val="28"/>
        </w:rPr>
        <w:t>at the same time, or just after, the nave</w:t>
      </w:r>
      <w:r w:rsidR="00AE1081">
        <w:rPr>
          <w:rFonts w:ascii="Times New Roman" w:hAnsi="Times New Roman" w:cs="Times New Roman"/>
          <w:spacing w:val="8"/>
          <w:sz w:val="28"/>
          <w:szCs w:val="28"/>
        </w:rPr>
        <w:t xml:space="preserve"> was built</w:t>
      </w:r>
      <w:r w:rsidR="00476AF5">
        <w:rPr>
          <w:rFonts w:ascii="Times New Roman" w:hAnsi="Times New Roman" w:cs="Times New Roman"/>
          <w:spacing w:val="8"/>
          <w:sz w:val="28"/>
          <w:szCs w:val="28"/>
        </w:rPr>
        <w:t xml:space="preserve">.  The </w:t>
      </w:r>
      <w:r w:rsidR="00931463">
        <w:rPr>
          <w:rFonts w:ascii="Times New Roman" w:hAnsi="Times New Roman" w:cs="Times New Roman"/>
          <w:spacing w:val="8"/>
          <w:sz w:val="28"/>
          <w:szCs w:val="28"/>
        </w:rPr>
        <w:t>floor</w:t>
      </w:r>
      <w:r w:rsidR="00202203">
        <w:rPr>
          <w:rFonts w:ascii="Times New Roman" w:hAnsi="Times New Roman" w:cs="Times New Roman"/>
          <w:spacing w:val="8"/>
          <w:sz w:val="28"/>
          <w:szCs w:val="28"/>
        </w:rPr>
        <w:t xml:space="preserve"> was originally some two feet below the level of the </w:t>
      </w:r>
      <w:r w:rsidR="00931463">
        <w:rPr>
          <w:rFonts w:ascii="Times New Roman" w:hAnsi="Times New Roman" w:cs="Times New Roman"/>
          <w:spacing w:val="8"/>
          <w:sz w:val="28"/>
          <w:szCs w:val="28"/>
        </w:rPr>
        <w:t>nave</w:t>
      </w:r>
      <w:r w:rsidR="00766745">
        <w:rPr>
          <w:rFonts w:ascii="Times New Roman" w:hAnsi="Times New Roman" w:cs="Times New Roman"/>
          <w:spacing w:val="8"/>
          <w:sz w:val="28"/>
          <w:szCs w:val="28"/>
        </w:rPr>
        <w:t>, maybe</w:t>
      </w:r>
      <w:r w:rsidR="0095499E">
        <w:rPr>
          <w:rFonts w:ascii="Times New Roman" w:hAnsi="Times New Roman" w:cs="Times New Roman"/>
          <w:spacing w:val="8"/>
          <w:sz w:val="28"/>
          <w:szCs w:val="28"/>
        </w:rPr>
        <w:t xml:space="preserve"> to save money when originally built</w:t>
      </w:r>
      <w:r w:rsidR="00476AF5">
        <w:rPr>
          <w:rFonts w:ascii="Times New Roman" w:hAnsi="Times New Roman" w:cs="Times New Roman"/>
          <w:spacing w:val="8"/>
          <w:sz w:val="28"/>
          <w:szCs w:val="28"/>
        </w:rPr>
        <w:t xml:space="preserve"> </w:t>
      </w:r>
      <w:r w:rsidR="00627245">
        <w:rPr>
          <w:rFonts w:ascii="Times New Roman" w:hAnsi="Times New Roman" w:cs="Times New Roman"/>
          <w:spacing w:val="8"/>
          <w:sz w:val="28"/>
          <w:szCs w:val="28"/>
        </w:rPr>
        <w:t>(as the ground slopes downwards)</w:t>
      </w:r>
      <w:r w:rsidR="0095499E">
        <w:rPr>
          <w:rFonts w:ascii="Times New Roman" w:hAnsi="Times New Roman" w:cs="Times New Roman"/>
          <w:spacing w:val="8"/>
          <w:sz w:val="28"/>
          <w:szCs w:val="28"/>
        </w:rPr>
        <w:t xml:space="preserve"> or maybe the </w:t>
      </w:r>
      <w:r w:rsidR="00185B17">
        <w:rPr>
          <w:rFonts w:ascii="Times New Roman" w:hAnsi="Times New Roman" w:cs="Times New Roman"/>
          <w:spacing w:val="8"/>
          <w:sz w:val="28"/>
          <w:szCs w:val="28"/>
        </w:rPr>
        <w:t xml:space="preserve">south </w:t>
      </w:r>
      <w:r w:rsidR="0095499E">
        <w:rPr>
          <w:rFonts w:ascii="Times New Roman" w:hAnsi="Times New Roman" w:cs="Times New Roman"/>
          <w:spacing w:val="8"/>
          <w:sz w:val="28"/>
          <w:szCs w:val="28"/>
        </w:rPr>
        <w:t>wall subsided.</w:t>
      </w:r>
      <w:r w:rsidR="006B0CBA">
        <w:rPr>
          <w:rFonts w:ascii="Times New Roman" w:hAnsi="Times New Roman" w:cs="Times New Roman"/>
          <w:spacing w:val="8"/>
          <w:sz w:val="28"/>
          <w:szCs w:val="28"/>
        </w:rPr>
        <w:t xml:space="preserve"> The floor was raised, probably during the </w:t>
      </w:r>
      <w:r w:rsidR="00AB3F9B">
        <w:rPr>
          <w:rFonts w:ascii="Times New Roman" w:hAnsi="Times New Roman" w:cs="Times New Roman"/>
          <w:spacing w:val="8"/>
          <w:sz w:val="28"/>
          <w:szCs w:val="28"/>
        </w:rPr>
        <w:t>major reordering in 1885.</w:t>
      </w:r>
      <w:r w:rsidR="00C241B0">
        <w:rPr>
          <w:rFonts w:ascii="Times New Roman" w:hAnsi="Times New Roman" w:cs="Times New Roman"/>
          <w:spacing w:val="8"/>
          <w:sz w:val="28"/>
          <w:szCs w:val="28"/>
        </w:rPr>
        <w:t xml:space="preserve">  </w:t>
      </w:r>
      <w:r w:rsidR="00291E09">
        <w:rPr>
          <w:rFonts w:ascii="Times New Roman" w:hAnsi="Times New Roman" w:cs="Times New Roman"/>
          <w:spacing w:val="8"/>
          <w:sz w:val="28"/>
          <w:szCs w:val="28"/>
        </w:rPr>
        <w:t>This made the south porch entrance unusable</w:t>
      </w:r>
      <w:r w:rsidR="00704B2E">
        <w:rPr>
          <w:rFonts w:ascii="Times New Roman" w:hAnsi="Times New Roman" w:cs="Times New Roman"/>
          <w:spacing w:val="8"/>
          <w:sz w:val="28"/>
          <w:szCs w:val="28"/>
        </w:rPr>
        <w:t xml:space="preserve"> and the windows appear very low.</w:t>
      </w:r>
      <w:r w:rsidR="0025761F">
        <w:rPr>
          <w:rFonts w:ascii="Times New Roman" w:hAnsi="Times New Roman" w:cs="Times New Roman"/>
          <w:spacing w:val="8"/>
          <w:sz w:val="28"/>
          <w:szCs w:val="28"/>
        </w:rPr>
        <w:t xml:space="preserve">  </w:t>
      </w:r>
    </w:p>
    <w:p w14:paraId="7D173877" w14:textId="003B40AB" w:rsidR="00665885" w:rsidRPr="009E4C20" w:rsidRDefault="00665885" w:rsidP="0008368F">
      <w:pPr>
        <w:autoSpaceDE w:val="0"/>
        <w:autoSpaceDN w:val="0"/>
        <w:adjustRightInd w:val="0"/>
        <w:spacing w:after="0" w:line="240" w:lineRule="auto"/>
        <w:jc w:val="both"/>
        <w:rPr>
          <w:rFonts w:ascii="Times New Roman" w:hAnsi="Times New Roman" w:cs="Times New Roman"/>
          <w:spacing w:val="8"/>
          <w:sz w:val="28"/>
          <w:szCs w:val="28"/>
        </w:rPr>
      </w:pPr>
    </w:p>
    <w:p w14:paraId="645A49C9" w14:textId="166CCFDD" w:rsidR="00707F6A" w:rsidRDefault="00707F6A" w:rsidP="0008368F">
      <w:pPr>
        <w:autoSpaceDE w:val="0"/>
        <w:autoSpaceDN w:val="0"/>
        <w:adjustRightInd w:val="0"/>
        <w:spacing w:after="0" w:line="240" w:lineRule="auto"/>
        <w:jc w:val="both"/>
        <w:rPr>
          <w:rFonts w:ascii="Times New Roman" w:hAnsi="Times New Roman" w:cs="Times New Roman"/>
          <w:spacing w:val="8"/>
          <w:sz w:val="36"/>
          <w:szCs w:val="36"/>
        </w:rPr>
      </w:pPr>
      <w:r>
        <w:rPr>
          <w:rFonts w:ascii="Times New Roman" w:hAnsi="Times New Roman" w:cs="Times New Roman"/>
          <w:spacing w:val="8"/>
          <w:sz w:val="36"/>
          <w:szCs w:val="36"/>
        </w:rPr>
        <w:t>The Chancel</w:t>
      </w:r>
    </w:p>
    <w:p w14:paraId="76CD9442" w14:textId="676F0F53" w:rsidR="00707F6A" w:rsidRDefault="007927BC" w:rsidP="0008368F">
      <w:pPr>
        <w:autoSpaceDE w:val="0"/>
        <w:autoSpaceDN w:val="0"/>
        <w:adjustRightInd w:val="0"/>
        <w:spacing w:after="0" w:line="240" w:lineRule="auto"/>
        <w:jc w:val="both"/>
        <w:rPr>
          <w:rFonts w:ascii="Times New Roman" w:hAnsi="Times New Roman" w:cs="Times New Roman"/>
          <w:spacing w:val="8"/>
          <w:sz w:val="28"/>
          <w:szCs w:val="28"/>
        </w:rPr>
      </w:pPr>
      <w:r>
        <w:rPr>
          <w:rFonts w:ascii="Times New Roman" w:hAnsi="Times New Roman" w:cs="Times New Roman"/>
          <w:noProof/>
          <w:spacing w:val="8"/>
          <w:sz w:val="36"/>
          <w:szCs w:val="36"/>
        </w:rPr>
        <w:drawing>
          <wp:anchor distT="0" distB="0" distL="114300" distR="114300" simplePos="0" relativeHeight="251724800" behindDoc="1" locked="0" layoutInCell="1" allowOverlap="1" wp14:anchorId="2F8A644E" wp14:editId="6064DB60">
            <wp:simplePos x="0" y="0"/>
            <wp:positionH relativeFrom="column">
              <wp:posOffset>3524250</wp:posOffset>
            </wp:positionH>
            <wp:positionV relativeFrom="paragraph">
              <wp:posOffset>11430</wp:posOffset>
            </wp:positionV>
            <wp:extent cx="2513965" cy="1885950"/>
            <wp:effectExtent l="0" t="0" r="635" b="0"/>
            <wp:wrapTight wrapText="bothSides">
              <wp:wrapPolygon edited="0">
                <wp:start x="0" y="0"/>
                <wp:lineTo x="0" y="21382"/>
                <wp:lineTo x="21442" y="21382"/>
                <wp:lineTo x="21442" y="0"/>
                <wp:lineTo x="0" y="0"/>
              </wp:wrapPolygon>
            </wp:wrapTight>
            <wp:docPr id="5" name="Picture 5" descr="A church with a large stained glass wind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urch with a large stained glass window&#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3965" cy="1885950"/>
                    </a:xfrm>
                    <a:prstGeom prst="rect">
                      <a:avLst/>
                    </a:prstGeom>
                  </pic:spPr>
                </pic:pic>
              </a:graphicData>
            </a:graphic>
          </wp:anchor>
        </w:drawing>
      </w:r>
      <w:r w:rsidR="00034773">
        <w:rPr>
          <w:rFonts w:ascii="Times New Roman" w:hAnsi="Times New Roman" w:cs="Times New Roman"/>
          <w:spacing w:val="8"/>
          <w:sz w:val="28"/>
          <w:szCs w:val="28"/>
        </w:rPr>
        <w:t>The chancel is</w:t>
      </w:r>
      <w:r w:rsidR="00C0528E">
        <w:rPr>
          <w:rFonts w:ascii="Times New Roman" w:hAnsi="Times New Roman" w:cs="Times New Roman"/>
          <w:spacing w:val="8"/>
          <w:sz w:val="28"/>
          <w:szCs w:val="28"/>
        </w:rPr>
        <w:t xml:space="preserve"> probably built on the site of the</w:t>
      </w:r>
      <w:r w:rsidR="00EC0E7E">
        <w:rPr>
          <w:rFonts w:ascii="Times New Roman" w:hAnsi="Times New Roman" w:cs="Times New Roman"/>
          <w:spacing w:val="8"/>
          <w:sz w:val="28"/>
          <w:szCs w:val="28"/>
        </w:rPr>
        <w:t xml:space="preserve"> original chapel</w:t>
      </w:r>
      <w:r w:rsidR="00FB2ACE">
        <w:rPr>
          <w:rFonts w:ascii="Times New Roman" w:hAnsi="Times New Roman" w:cs="Times New Roman"/>
          <w:spacing w:val="8"/>
          <w:sz w:val="28"/>
          <w:szCs w:val="28"/>
        </w:rPr>
        <w:t xml:space="preserve">, as it is joined to the nave by the large Norman arch.  </w:t>
      </w:r>
      <w:r w:rsidR="004D4E89">
        <w:rPr>
          <w:rFonts w:ascii="Times New Roman" w:hAnsi="Times New Roman" w:cs="Times New Roman"/>
          <w:spacing w:val="8"/>
          <w:sz w:val="28"/>
          <w:szCs w:val="28"/>
        </w:rPr>
        <w:t>The interior of the chancel was rebuilt in 1885</w:t>
      </w:r>
      <w:r w:rsidR="00597218">
        <w:rPr>
          <w:rFonts w:ascii="Times New Roman" w:hAnsi="Times New Roman" w:cs="Times New Roman"/>
          <w:spacing w:val="8"/>
          <w:sz w:val="28"/>
          <w:szCs w:val="28"/>
        </w:rPr>
        <w:t xml:space="preserve"> when the two-light </w:t>
      </w:r>
      <w:r w:rsidR="007E06BE">
        <w:rPr>
          <w:rFonts w:ascii="Times New Roman" w:hAnsi="Times New Roman" w:cs="Times New Roman"/>
          <w:spacing w:val="8"/>
          <w:sz w:val="28"/>
          <w:szCs w:val="28"/>
        </w:rPr>
        <w:t xml:space="preserve">side windows </w:t>
      </w:r>
      <w:r w:rsidR="003855D7">
        <w:rPr>
          <w:rFonts w:ascii="Times New Roman" w:hAnsi="Times New Roman" w:cs="Times New Roman"/>
          <w:spacing w:val="8"/>
          <w:sz w:val="28"/>
          <w:szCs w:val="28"/>
        </w:rPr>
        <w:t>were restored</w:t>
      </w:r>
      <w:r w:rsidR="00770587">
        <w:rPr>
          <w:rFonts w:ascii="Times New Roman" w:hAnsi="Times New Roman" w:cs="Times New Roman"/>
          <w:spacing w:val="8"/>
          <w:sz w:val="28"/>
          <w:szCs w:val="28"/>
        </w:rPr>
        <w:t xml:space="preserve"> </w:t>
      </w:r>
      <w:r w:rsidR="007E06BE">
        <w:rPr>
          <w:rFonts w:ascii="Times New Roman" w:hAnsi="Times New Roman" w:cs="Times New Roman"/>
          <w:spacing w:val="8"/>
          <w:sz w:val="28"/>
          <w:szCs w:val="28"/>
        </w:rPr>
        <w:t xml:space="preserve">and the east window </w:t>
      </w:r>
      <w:r w:rsidR="00770587">
        <w:rPr>
          <w:rFonts w:ascii="Times New Roman" w:hAnsi="Times New Roman" w:cs="Times New Roman"/>
          <w:spacing w:val="8"/>
          <w:sz w:val="28"/>
          <w:szCs w:val="28"/>
        </w:rPr>
        <w:t>wa</w:t>
      </w:r>
      <w:r w:rsidR="00A217A0">
        <w:rPr>
          <w:rFonts w:ascii="Times New Roman" w:hAnsi="Times New Roman" w:cs="Times New Roman"/>
          <w:spacing w:val="8"/>
          <w:sz w:val="28"/>
          <w:szCs w:val="28"/>
        </w:rPr>
        <w:t>s restored with</w:t>
      </w:r>
      <w:r w:rsidR="008061F8">
        <w:rPr>
          <w:rFonts w:ascii="Times New Roman" w:hAnsi="Times New Roman" w:cs="Times New Roman"/>
          <w:spacing w:val="8"/>
          <w:sz w:val="28"/>
          <w:szCs w:val="28"/>
        </w:rPr>
        <w:t xml:space="preserve"> coloured glass</w:t>
      </w:r>
      <w:r w:rsidR="007E06BE">
        <w:rPr>
          <w:rFonts w:ascii="Times New Roman" w:hAnsi="Times New Roman" w:cs="Times New Roman"/>
          <w:spacing w:val="8"/>
          <w:sz w:val="28"/>
          <w:szCs w:val="28"/>
        </w:rPr>
        <w:t xml:space="preserve">. </w:t>
      </w:r>
      <w:r w:rsidR="001947AF">
        <w:rPr>
          <w:rFonts w:ascii="Times New Roman" w:hAnsi="Times New Roman" w:cs="Times New Roman"/>
          <w:spacing w:val="8"/>
          <w:sz w:val="28"/>
          <w:szCs w:val="28"/>
        </w:rPr>
        <w:t xml:space="preserve">A new </w:t>
      </w:r>
      <w:r w:rsidR="001D121B">
        <w:rPr>
          <w:rFonts w:ascii="Times New Roman" w:hAnsi="Times New Roman" w:cs="Times New Roman"/>
          <w:spacing w:val="8"/>
          <w:sz w:val="28"/>
          <w:szCs w:val="28"/>
        </w:rPr>
        <w:t>reredos was added</w:t>
      </w:r>
      <w:r w:rsidR="009C732E">
        <w:rPr>
          <w:rFonts w:ascii="Times New Roman" w:hAnsi="Times New Roman" w:cs="Times New Roman"/>
          <w:spacing w:val="8"/>
          <w:sz w:val="28"/>
          <w:szCs w:val="28"/>
        </w:rPr>
        <w:t xml:space="preserve"> with carving and colouring</w:t>
      </w:r>
      <w:r w:rsidR="001B76BD">
        <w:rPr>
          <w:rFonts w:ascii="Times New Roman" w:hAnsi="Times New Roman" w:cs="Times New Roman"/>
          <w:spacing w:val="8"/>
          <w:sz w:val="28"/>
          <w:szCs w:val="28"/>
        </w:rPr>
        <w:t xml:space="preserve"> – the words of the </w:t>
      </w:r>
      <w:r w:rsidR="00A168B4">
        <w:rPr>
          <w:rFonts w:ascii="Times New Roman" w:hAnsi="Times New Roman" w:cs="Times New Roman"/>
          <w:spacing w:val="8"/>
          <w:sz w:val="28"/>
          <w:szCs w:val="28"/>
        </w:rPr>
        <w:t>Ten C</w:t>
      </w:r>
      <w:r w:rsidR="001B76BD">
        <w:rPr>
          <w:rFonts w:ascii="Times New Roman" w:hAnsi="Times New Roman" w:cs="Times New Roman"/>
          <w:spacing w:val="8"/>
          <w:sz w:val="28"/>
          <w:szCs w:val="28"/>
        </w:rPr>
        <w:t>ommandments, the Creed</w:t>
      </w:r>
      <w:r w:rsidR="00A168B4">
        <w:rPr>
          <w:rFonts w:ascii="Times New Roman" w:hAnsi="Times New Roman" w:cs="Times New Roman"/>
          <w:spacing w:val="8"/>
          <w:sz w:val="28"/>
          <w:szCs w:val="28"/>
        </w:rPr>
        <w:t xml:space="preserve"> and the Lord’s</w:t>
      </w:r>
      <w:r w:rsidR="009F2B00">
        <w:rPr>
          <w:rFonts w:ascii="Times New Roman" w:hAnsi="Times New Roman" w:cs="Times New Roman"/>
          <w:spacing w:val="8"/>
          <w:sz w:val="28"/>
          <w:szCs w:val="28"/>
        </w:rPr>
        <w:t xml:space="preserve"> </w:t>
      </w:r>
      <w:r w:rsidR="00A168B4">
        <w:rPr>
          <w:rFonts w:ascii="Times New Roman" w:hAnsi="Times New Roman" w:cs="Times New Roman"/>
          <w:spacing w:val="8"/>
          <w:sz w:val="28"/>
          <w:szCs w:val="28"/>
        </w:rPr>
        <w:t xml:space="preserve">Prayer are </w:t>
      </w:r>
      <w:r w:rsidR="005E4941">
        <w:rPr>
          <w:rFonts w:ascii="Times New Roman" w:hAnsi="Times New Roman" w:cs="Times New Roman"/>
          <w:spacing w:val="8"/>
          <w:sz w:val="28"/>
          <w:szCs w:val="28"/>
        </w:rPr>
        <w:t xml:space="preserve">picked out in warm golds and reds. </w:t>
      </w:r>
      <w:r w:rsidR="009F2B00">
        <w:rPr>
          <w:rFonts w:ascii="Times New Roman" w:hAnsi="Times New Roman" w:cs="Times New Roman"/>
          <w:spacing w:val="8"/>
          <w:sz w:val="28"/>
          <w:szCs w:val="28"/>
        </w:rPr>
        <w:t xml:space="preserve">The floor level was </w:t>
      </w:r>
      <w:r w:rsidR="00982873">
        <w:rPr>
          <w:rFonts w:ascii="Times New Roman" w:hAnsi="Times New Roman" w:cs="Times New Roman"/>
          <w:spacing w:val="8"/>
          <w:sz w:val="28"/>
          <w:szCs w:val="28"/>
        </w:rPr>
        <w:t>raised</w:t>
      </w:r>
      <w:r w:rsidR="009F2B00">
        <w:rPr>
          <w:rFonts w:ascii="Times New Roman" w:hAnsi="Times New Roman" w:cs="Times New Roman"/>
          <w:spacing w:val="8"/>
          <w:sz w:val="28"/>
          <w:szCs w:val="28"/>
        </w:rPr>
        <w:t xml:space="preserve"> and </w:t>
      </w:r>
      <w:r w:rsidR="00460303">
        <w:rPr>
          <w:rFonts w:ascii="Times New Roman" w:hAnsi="Times New Roman" w:cs="Times New Roman"/>
          <w:spacing w:val="8"/>
          <w:sz w:val="28"/>
          <w:szCs w:val="28"/>
        </w:rPr>
        <w:t xml:space="preserve">floored with </w:t>
      </w:r>
      <w:r w:rsidR="00982873">
        <w:rPr>
          <w:rFonts w:ascii="Times New Roman" w:hAnsi="Times New Roman" w:cs="Times New Roman"/>
          <w:spacing w:val="8"/>
          <w:sz w:val="28"/>
          <w:szCs w:val="28"/>
        </w:rPr>
        <w:t>Victorian</w:t>
      </w:r>
      <w:r w:rsidR="009F2B00">
        <w:rPr>
          <w:rFonts w:ascii="Times New Roman" w:hAnsi="Times New Roman" w:cs="Times New Roman"/>
          <w:spacing w:val="8"/>
          <w:sz w:val="28"/>
          <w:szCs w:val="28"/>
        </w:rPr>
        <w:t xml:space="preserve"> tiles</w:t>
      </w:r>
    </w:p>
    <w:p w14:paraId="299C3DBC" w14:textId="77777777" w:rsidR="005E4941" w:rsidRPr="00670878" w:rsidRDefault="005E4941" w:rsidP="0008368F">
      <w:pPr>
        <w:autoSpaceDE w:val="0"/>
        <w:autoSpaceDN w:val="0"/>
        <w:adjustRightInd w:val="0"/>
        <w:spacing w:after="0" w:line="240" w:lineRule="auto"/>
        <w:jc w:val="both"/>
        <w:rPr>
          <w:rFonts w:ascii="Times New Roman" w:hAnsi="Times New Roman" w:cs="Times New Roman"/>
          <w:spacing w:val="8"/>
          <w:sz w:val="28"/>
          <w:szCs w:val="28"/>
        </w:rPr>
      </w:pPr>
    </w:p>
    <w:p w14:paraId="47BDABED" w14:textId="5A41A54C" w:rsidR="00F509B1" w:rsidRPr="008214D1" w:rsidRDefault="008214D1" w:rsidP="0008368F">
      <w:pPr>
        <w:autoSpaceDE w:val="0"/>
        <w:autoSpaceDN w:val="0"/>
        <w:adjustRightInd w:val="0"/>
        <w:spacing w:after="0" w:line="240" w:lineRule="auto"/>
        <w:jc w:val="both"/>
        <w:rPr>
          <w:rFonts w:ascii="Times New Roman" w:hAnsi="Times New Roman" w:cs="Times New Roman"/>
          <w:spacing w:val="8"/>
          <w:sz w:val="36"/>
          <w:szCs w:val="36"/>
        </w:rPr>
      </w:pPr>
      <w:r w:rsidRPr="008214D1">
        <w:rPr>
          <w:rFonts w:ascii="Times New Roman" w:hAnsi="Times New Roman" w:cs="Times New Roman"/>
          <w:spacing w:val="8"/>
          <w:sz w:val="36"/>
          <w:szCs w:val="36"/>
        </w:rPr>
        <w:t>Font</w:t>
      </w:r>
    </w:p>
    <w:p w14:paraId="527977FE" w14:textId="77777777" w:rsidR="008214D1" w:rsidRPr="005262AB" w:rsidRDefault="008214D1" w:rsidP="0008368F">
      <w:pPr>
        <w:autoSpaceDE w:val="0"/>
        <w:autoSpaceDN w:val="0"/>
        <w:adjustRightInd w:val="0"/>
        <w:spacing w:after="0" w:line="240" w:lineRule="auto"/>
        <w:jc w:val="both"/>
        <w:rPr>
          <w:rFonts w:ascii="Times New Roman" w:hAnsi="Times New Roman" w:cs="Times New Roman"/>
          <w:spacing w:val="8"/>
          <w:sz w:val="16"/>
          <w:szCs w:val="16"/>
        </w:rPr>
      </w:pPr>
    </w:p>
    <w:p w14:paraId="18FD1D66" w14:textId="236F442E" w:rsidR="008214D1" w:rsidRPr="008214D1" w:rsidRDefault="00F118D3" w:rsidP="0008368F">
      <w:pPr>
        <w:autoSpaceDE w:val="0"/>
        <w:autoSpaceDN w:val="0"/>
        <w:adjustRightInd w:val="0"/>
        <w:spacing w:after="0" w:line="240" w:lineRule="auto"/>
        <w:jc w:val="both"/>
        <w:rPr>
          <w:rFonts w:ascii="Times New Roman" w:hAnsi="Times New Roman" w:cs="Times New Roman"/>
          <w:spacing w:val="8"/>
          <w:sz w:val="28"/>
          <w:szCs w:val="28"/>
        </w:rPr>
      </w:pPr>
      <w:r>
        <w:rPr>
          <w:rFonts w:ascii="Times New Roman" w:hAnsi="Times New Roman" w:cs="Times New Roman"/>
          <w:noProof/>
          <w:spacing w:val="8"/>
          <w:sz w:val="36"/>
          <w:szCs w:val="36"/>
        </w:rPr>
        <w:drawing>
          <wp:anchor distT="0" distB="0" distL="114300" distR="114300" simplePos="0" relativeHeight="251725824" behindDoc="1" locked="0" layoutInCell="1" allowOverlap="1" wp14:anchorId="3A7C63DE" wp14:editId="6CCFDB91">
            <wp:simplePos x="0" y="0"/>
            <wp:positionH relativeFrom="column">
              <wp:posOffset>3401060</wp:posOffset>
            </wp:positionH>
            <wp:positionV relativeFrom="paragraph">
              <wp:posOffset>277495</wp:posOffset>
            </wp:positionV>
            <wp:extent cx="2987675" cy="1991360"/>
            <wp:effectExtent l="2858" t="0" r="6032" b="6033"/>
            <wp:wrapTight wrapText="bothSides">
              <wp:wrapPolygon edited="0">
                <wp:start x="21579" y="-31"/>
                <wp:lineTo x="94" y="-31"/>
                <wp:lineTo x="94" y="21459"/>
                <wp:lineTo x="21579" y="21459"/>
                <wp:lineTo x="21579" y="-31"/>
              </wp:wrapPolygon>
            </wp:wrapTight>
            <wp:docPr id="6" name="Picture 6" descr="A picture containing text, vessel, indoor, barr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vessel, indoor, barre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987675" cy="1991360"/>
                    </a:xfrm>
                    <a:prstGeom prst="rect">
                      <a:avLst/>
                    </a:prstGeom>
                  </pic:spPr>
                </pic:pic>
              </a:graphicData>
            </a:graphic>
          </wp:anchor>
        </w:drawing>
      </w:r>
      <w:r w:rsidR="008214D1" w:rsidRPr="008214D1">
        <w:rPr>
          <w:rFonts w:ascii="Times New Roman" w:hAnsi="Times New Roman" w:cs="Times New Roman"/>
          <w:spacing w:val="8"/>
          <w:sz w:val="28"/>
          <w:szCs w:val="28"/>
        </w:rPr>
        <w:t xml:space="preserve">The font is </w:t>
      </w:r>
      <w:r w:rsidR="008F76AB">
        <w:rPr>
          <w:rFonts w:ascii="Times New Roman" w:hAnsi="Times New Roman" w:cs="Times New Roman"/>
          <w:spacing w:val="8"/>
          <w:sz w:val="28"/>
          <w:szCs w:val="28"/>
        </w:rPr>
        <w:t>the oldest</w:t>
      </w:r>
      <w:r w:rsidR="00485F62">
        <w:rPr>
          <w:rFonts w:ascii="Times New Roman" w:hAnsi="Times New Roman" w:cs="Times New Roman"/>
          <w:spacing w:val="8"/>
          <w:sz w:val="28"/>
          <w:szCs w:val="28"/>
        </w:rPr>
        <w:t xml:space="preserve"> part of the church.  It is </w:t>
      </w:r>
      <w:r w:rsidR="00F6539E">
        <w:rPr>
          <w:rFonts w:ascii="Times New Roman" w:hAnsi="Times New Roman" w:cs="Times New Roman"/>
          <w:spacing w:val="8"/>
          <w:sz w:val="28"/>
          <w:szCs w:val="28"/>
        </w:rPr>
        <w:t>early</w:t>
      </w:r>
      <w:r w:rsidR="00052325">
        <w:rPr>
          <w:rFonts w:ascii="Times New Roman" w:hAnsi="Times New Roman" w:cs="Times New Roman"/>
          <w:spacing w:val="8"/>
          <w:sz w:val="28"/>
          <w:szCs w:val="28"/>
        </w:rPr>
        <w:t xml:space="preserve"> 12</w:t>
      </w:r>
      <w:r w:rsidR="00052325" w:rsidRPr="00052325">
        <w:rPr>
          <w:rFonts w:ascii="Times New Roman" w:hAnsi="Times New Roman" w:cs="Times New Roman"/>
          <w:spacing w:val="8"/>
          <w:sz w:val="28"/>
          <w:szCs w:val="28"/>
          <w:vertAlign w:val="superscript"/>
        </w:rPr>
        <w:t>th</w:t>
      </w:r>
      <w:r w:rsidR="00052325">
        <w:rPr>
          <w:rFonts w:ascii="Times New Roman" w:hAnsi="Times New Roman" w:cs="Times New Roman"/>
          <w:spacing w:val="8"/>
          <w:sz w:val="28"/>
          <w:szCs w:val="28"/>
        </w:rPr>
        <w:t xml:space="preserve">C and is </w:t>
      </w:r>
      <w:r w:rsidR="008214D1" w:rsidRPr="008214D1">
        <w:rPr>
          <w:rFonts w:ascii="Times New Roman" w:hAnsi="Times New Roman" w:cs="Times New Roman"/>
          <w:spacing w:val="8"/>
          <w:sz w:val="28"/>
          <w:szCs w:val="28"/>
        </w:rPr>
        <w:t xml:space="preserve">situated </w:t>
      </w:r>
      <w:r w:rsidR="008214D1">
        <w:rPr>
          <w:rFonts w:ascii="Times New Roman" w:hAnsi="Times New Roman" w:cs="Times New Roman"/>
          <w:spacing w:val="8"/>
          <w:sz w:val="28"/>
          <w:szCs w:val="28"/>
        </w:rPr>
        <w:t>on the raised floor area at the W end of the N aisle.</w:t>
      </w:r>
      <w:r w:rsidR="008214D1" w:rsidRPr="008214D1">
        <w:rPr>
          <w:rFonts w:ascii="Times New Roman" w:hAnsi="Times New Roman" w:cs="Times New Roman"/>
          <w:spacing w:val="8"/>
          <w:sz w:val="28"/>
          <w:szCs w:val="28"/>
        </w:rPr>
        <w:t xml:space="preserve"> It is </w:t>
      </w:r>
      <w:r w:rsidR="008214D1">
        <w:rPr>
          <w:rFonts w:ascii="Times New Roman" w:hAnsi="Times New Roman" w:cs="Times New Roman"/>
          <w:spacing w:val="8"/>
          <w:sz w:val="28"/>
          <w:szCs w:val="28"/>
        </w:rPr>
        <w:t>formed from roughly carved Ham Stone which would have been sourced locally. It is a cylindrical fluted bowl with a double-torus upper rim measuring</w:t>
      </w:r>
      <w:r w:rsidR="0015166C">
        <w:rPr>
          <w:rFonts w:ascii="Times New Roman" w:hAnsi="Times New Roman" w:cs="Times New Roman"/>
          <w:spacing w:val="8"/>
          <w:sz w:val="28"/>
          <w:szCs w:val="28"/>
        </w:rPr>
        <w:t xml:space="preserve"> 25in in diameter and 9.5in deep</w:t>
      </w:r>
      <w:r w:rsidR="0060554F">
        <w:rPr>
          <w:rFonts w:ascii="Times New Roman" w:hAnsi="Times New Roman" w:cs="Times New Roman"/>
          <w:spacing w:val="8"/>
          <w:sz w:val="28"/>
          <w:szCs w:val="28"/>
        </w:rPr>
        <w:t xml:space="preserve"> with off centre drain hole</w:t>
      </w:r>
      <w:r w:rsidR="0015166C">
        <w:rPr>
          <w:rFonts w:ascii="Times New Roman" w:hAnsi="Times New Roman" w:cs="Times New Roman"/>
          <w:spacing w:val="8"/>
          <w:sz w:val="28"/>
          <w:szCs w:val="28"/>
        </w:rPr>
        <w:t xml:space="preserve">. The bowl is lead lined and is decorated on the outside with vertical </w:t>
      </w:r>
      <w:r w:rsidR="00052325">
        <w:rPr>
          <w:rFonts w:ascii="Times New Roman" w:hAnsi="Times New Roman" w:cs="Times New Roman"/>
          <w:spacing w:val="8"/>
          <w:sz w:val="28"/>
          <w:szCs w:val="28"/>
        </w:rPr>
        <w:t>pillar</w:t>
      </w:r>
      <w:r w:rsidR="0015166C">
        <w:rPr>
          <w:rFonts w:ascii="Times New Roman" w:hAnsi="Times New Roman" w:cs="Times New Roman"/>
          <w:spacing w:val="8"/>
          <w:sz w:val="28"/>
          <w:szCs w:val="28"/>
        </w:rPr>
        <w:t xml:space="preserve"> on a </w:t>
      </w:r>
      <w:r w:rsidR="0060554F">
        <w:rPr>
          <w:rFonts w:ascii="Times New Roman" w:hAnsi="Times New Roman" w:cs="Times New Roman"/>
          <w:spacing w:val="8"/>
          <w:sz w:val="28"/>
          <w:szCs w:val="28"/>
        </w:rPr>
        <w:t>twisted-</w:t>
      </w:r>
      <w:r w:rsidR="0015166C">
        <w:rPr>
          <w:rFonts w:ascii="Times New Roman" w:hAnsi="Times New Roman" w:cs="Times New Roman"/>
          <w:spacing w:val="8"/>
          <w:sz w:val="28"/>
          <w:szCs w:val="28"/>
        </w:rPr>
        <w:t>rope</w:t>
      </w:r>
      <w:r w:rsidR="002C73E6">
        <w:rPr>
          <w:rFonts w:ascii="Times New Roman" w:hAnsi="Times New Roman" w:cs="Times New Roman"/>
          <w:spacing w:val="8"/>
          <w:sz w:val="28"/>
          <w:szCs w:val="28"/>
        </w:rPr>
        <w:t>/cable moulding</w:t>
      </w:r>
      <w:r w:rsidR="0015166C">
        <w:rPr>
          <w:rFonts w:ascii="Times New Roman" w:hAnsi="Times New Roman" w:cs="Times New Roman"/>
          <w:spacing w:val="8"/>
          <w:sz w:val="28"/>
          <w:szCs w:val="28"/>
        </w:rPr>
        <w:t xml:space="preserve"> </w:t>
      </w:r>
      <w:r w:rsidR="00052325">
        <w:rPr>
          <w:rFonts w:ascii="Times New Roman" w:hAnsi="Times New Roman" w:cs="Times New Roman"/>
          <w:spacing w:val="8"/>
          <w:sz w:val="28"/>
          <w:szCs w:val="28"/>
        </w:rPr>
        <w:t xml:space="preserve">band and </w:t>
      </w:r>
      <w:r w:rsidR="0015166C">
        <w:rPr>
          <w:rFonts w:ascii="Times New Roman" w:hAnsi="Times New Roman" w:cs="Times New Roman"/>
          <w:spacing w:val="8"/>
          <w:sz w:val="28"/>
          <w:szCs w:val="28"/>
        </w:rPr>
        <w:t xml:space="preserve">stands on a cylindrical stem 5in high off a cylindrical base which is 13in high and 25in diameter. </w:t>
      </w:r>
      <w:r w:rsidR="005B7090">
        <w:rPr>
          <w:rFonts w:ascii="Times New Roman" w:hAnsi="Times New Roman" w:cs="Times New Roman"/>
          <w:spacing w:val="8"/>
          <w:sz w:val="28"/>
          <w:szCs w:val="28"/>
        </w:rPr>
        <w:t xml:space="preserve">The rope motif is a typical late Saxon/early Norman </w:t>
      </w:r>
      <w:r w:rsidR="003A7D5A">
        <w:rPr>
          <w:rFonts w:ascii="Times New Roman" w:hAnsi="Times New Roman" w:cs="Times New Roman"/>
          <w:spacing w:val="8"/>
          <w:sz w:val="28"/>
          <w:szCs w:val="28"/>
        </w:rPr>
        <w:t xml:space="preserve">decoration. </w:t>
      </w:r>
      <w:r w:rsidR="0015166C">
        <w:rPr>
          <w:rFonts w:ascii="Times New Roman" w:hAnsi="Times New Roman" w:cs="Times New Roman"/>
          <w:spacing w:val="8"/>
          <w:sz w:val="28"/>
          <w:szCs w:val="28"/>
        </w:rPr>
        <w:t xml:space="preserve">The font stands 30in high and is topped with a </w:t>
      </w:r>
      <w:r w:rsidR="00052325">
        <w:rPr>
          <w:rFonts w:ascii="Times New Roman" w:hAnsi="Times New Roman" w:cs="Times New Roman"/>
          <w:spacing w:val="8"/>
          <w:sz w:val="28"/>
          <w:szCs w:val="28"/>
        </w:rPr>
        <w:t xml:space="preserve">simple circular Oak </w:t>
      </w:r>
      <w:r w:rsidR="002C73E6">
        <w:rPr>
          <w:rFonts w:ascii="Times New Roman" w:hAnsi="Times New Roman" w:cs="Times New Roman"/>
          <w:spacing w:val="8"/>
          <w:sz w:val="28"/>
          <w:szCs w:val="28"/>
        </w:rPr>
        <w:lastRenderedPageBreak/>
        <w:t xml:space="preserve">timber </w:t>
      </w:r>
      <w:r w:rsidR="00052325">
        <w:rPr>
          <w:rFonts w:ascii="Times New Roman" w:hAnsi="Times New Roman" w:cs="Times New Roman"/>
          <w:spacing w:val="8"/>
          <w:sz w:val="28"/>
          <w:szCs w:val="28"/>
        </w:rPr>
        <w:t xml:space="preserve">lid with iron cross and metal </w:t>
      </w:r>
      <w:r w:rsidR="002C73E6">
        <w:rPr>
          <w:rFonts w:ascii="Times New Roman" w:hAnsi="Times New Roman" w:cs="Times New Roman"/>
          <w:spacing w:val="8"/>
          <w:sz w:val="28"/>
          <w:szCs w:val="28"/>
        </w:rPr>
        <w:t xml:space="preserve">fixing </w:t>
      </w:r>
      <w:r w:rsidR="00052325">
        <w:rPr>
          <w:rFonts w:ascii="Times New Roman" w:hAnsi="Times New Roman" w:cs="Times New Roman"/>
          <w:spacing w:val="8"/>
          <w:sz w:val="28"/>
          <w:szCs w:val="28"/>
        </w:rPr>
        <w:t xml:space="preserve">studs. Its centre has a twisted wrought iron decorative feature.  </w:t>
      </w:r>
    </w:p>
    <w:p w14:paraId="415D8887" w14:textId="77777777" w:rsidR="00F509B1" w:rsidRDefault="00F509B1" w:rsidP="0008368F">
      <w:pPr>
        <w:autoSpaceDE w:val="0"/>
        <w:autoSpaceDN w:val="0"/>
        <w:adjustRightInd w:val="0"/>
        <w:spacing w:after="0" w:line="240" w:lineRule="auto"/>
        <w:jc w:val="both"/>
        <w:rPr>
          <w:rFonts w:ascii="Times New Roman" w:hAnsi="Times New Roman" w:cs="Times New Roman"/>
          <w:sz w:val="24"/>
          <w:szCs w:val="24"/>
          <w:lang w:val="en"/>
        </w:rPr>
      </w:pPr>
    </w:p>
    <w:p w14:paraId="3C4B7EE8" w14:textId="77777777" w:rsidR="0060554F" w:rsidRPr="0060554F" w:rsidRDefault="0060554F" w:rsidP="0008368F">
      <w:pPr>
        <w:autoSpaceDE w:val="0"/>
        <w:autoSpaceDN w:val="0"/>
        <w:adjustRightInd w:val="0"/>
        <w:spacing w:after="0" w:line="240" w:lineRule="auto"/>
        <w:jc w:val="both"/>
        <w:rPr>
          <w:rFonts w:ascii="Times New Roman" w:hAnsi="Times New Roman" w:cs="Times New Roman"/>
          <w:sz w:val="36"/>
          <w:szCs w:val="36"/>
          <w:lang w:val="en"/>
        </w:rPr>
      </w:pPr>
      <w:r w:rsidRPr="0060554F">
        <w:rPr>
          <w:rFonts w:ascii="Times New Roman" w:hAnsi="Times New Roman" w:cs="Times New Roman"/>
          <w:sz w:val="36"/>
          <w:szCs w:val="36"/>
          <w:lang w:val="en"/>
        </w:rPr>
        <w:t>Pulpit</w:t>
      </w:r>
    </w:p>
    <w:p w14:paraId="37505848" w14:textId="77777777" w:rsidR="0060554F" w:rsidRPr="00FF4F98" w:rsidRDefault="0060554F" w:rsidP="0008368F">
      <w:pPr>
        <w:autoSpaceDE w:val="0"/>
        <w:autoSpaceDN w:val="0"/>
        <w:adjustRightInd w:val="0"/>
        <w:spacing w:after="0" w:line="240" w:lineRule="auto"/>
        <w:jc w:val="both"/>
        <w:rPr>
          <w:rFonts w:ascii="Times New Roman" w:hAnsi="Times New Roman" w:cs="Times New Roman"/>
          <w:sz w:val="16"/>
          <w:szCs w:val="16"/>
          <w:lang w:val="en"/>
        </w:rPr>
      </w:pPr>
    </w:p>
    <w:p w14:paraId="20579F5F" w14:textId="71C0539D" w:rsidR="00FF4F98" w:rsidRDefault="00FF4F98" w:rsidP="0008368F">
      <w:pPr>
        <w:autoSpaceDE w:val="0"/>
        <w:autoSpaceDN w:val="0"/>
        <w:adjustRightInd w:val="0"/>
        <w:spacing w:after="0" w:line="240" w:lineRule="auto"/>
        <w:jc w:val="both"/>
        <w:rPr>
          <w:rFonts w:ascii="Times New Roman" w:hAnsi="Times New Roman" w:cs="Times New Roman"/>
          <w:sz w:val="28"/>
          <w:szCs w:val="28"/>
          <w:lang w:val="en"/>
        </w:rPr>
      </w:pPr>
      <w:r w:rsidRPr="00FF4F98">
        <w:rPr>
          <w:rFonts w:ascii="Times New Roman" w:hAnsi="Times New Roman" w:cs="Times New Roman"/>
          <w:sz w:val="28"/>
          <w:szCs w:val="28"/>
          <w:lang w:val="en"/>
        </w:rPr>
        <w:t xml:space="preserve">The Jacobean carved oak paneled pulpit </w:t>
      </w:r>
      <w:r>
        <w:rPr>
          <w:rFonts w:ascii="Times New Roman" w:hAnsi="Times New Roman" w:cs="Times New Roman"/>
          <w:sz w:val="28"/>
          <w:szCs w:val="28"/>
          <w:lang w:val="en"/>
        </w:rPr>
        <w:t xml:space="preserve">has the following scratched into the front panel: </w:t>
      </w:r>
      <w:r w:rsidRPr="00FF4F98">
        <w:rPr>
          <w:rFonts w:ascii="Times New Roman" w:hAnsi="Times New Roman" w:cs="Times New Roman"/>
          <w:sz w:val="28"/>
          <w:szCs w:val="28"/>
          <w:lang w:val="en"/>
        </w:rPr>
        <w:t>E.M.</w:t>
      </w:r>
      <w:r w:rsidR="00D910D6">
        <w:rPr>
          <w:rFonts w:ascii="Times New Roman" w:hAnsi="Times New Roman" w:cs="Times New Roman"/>
          <w:sz w:val="28"/>
          <w:szCs w:val="28"/>
          <w:lang w:val="en"/>
        </w:rPr>
        <w:t xml:space="preserve"> </w:t>
      </w:r>
      <w:r w:rsidRPr="00FF4F98">
        <w:rPr>
          <w:rFonts w:ascii="Times New Roman" w:hAnsi="Times New Roman" w:cs="Times New Roman"/>
          <w:sz w:val="28"/>
          <w:szCs w:val="28"/>
          <w:lang w:val="en"/>
        </w:rPr>
        <w:t>R</w:t>
      </w:r>
      <w:r w:rsidR="00D910D6">
        <w:rPr>
          <w:rFonts w:ascii="Times New Roman" w:hAnsi="Times New Roman" w:cs="Times New Roman"/>
          <w:sz w:val="28"/>
          <w:szCs w:val="28"/>
          <w:lang w:val="en"/>
        </w:rPr>
        <w:t>ect</w:t>
      </w:r>
      <w:r w:rsidR="00870E1E">
        <w:rPr>
          <w:rFonts w:ascii="Times New Roman" w:hAnsi="Times New Roman" w:cs="Times New Roman"/>
          <w:sz w:val="28"/>
          <w:szCs w:val="28"/>
          <w:lang w:val="en"/>
        </w:rPr>
        <w:t>.</w:t>
      </w:r>
      <w:r w:rsidRPr="00FF4F98">
        <w:rPr>
          <w:rFonts w:ascii="Times New Roman" w:hAnsi="Times New Roman" w:cs="Times New Roman"/>
          <w:sz w:val="28"/>
          <w:szCs w:val="28"/>
          <w:lang w:val="en"/>
        </w:rPr>
        <w:t xml:space="preserve"> 1619</w:t>
      </w:r>
      <w:r>
        <w:rPr>
          <w:rFonts w:ascii="Times New Roman" w:hAnsi="Times New Roman" w:cs="Times New Roman"/>
          <w:sz w:val="28"/>
          <w:szCs w:val="28"/>
          <w:lang w:val="en"/>
        </w:rPr>
        <w:t>.</w:t>
      </w:r>
      <w:r w:rsidR="00256E74">
        <w:rPr>
          <w:rFonts w:ascii="Times New Roman" w:hAnsi="Times New Roman" w:cs="Times New Roman"/>
          <w:sz w:val="28"/>
          <w:szCs w:val="28"/>
          <w:lang w:val="en"/>
        </w:rPr>
        <w:t xml:space="preserve"> </w:t>
      </w:r>
      <w:r>
        <w:rPr>
          <w:rFonts w:ascii="Times New Roman" w:hAnsi="Times New Roman" w:cs="Times New Roman"/>
          <w:sz w:val="28"/>
          <w:szCs w:val="28"/>
          <w:lang w:val="en"/>
        </w:rPr>
        <w:t>The pulpit was provided by the Rector at the time, the Revd. Eustace Moore in 1619.</w:t>
      </w:r>
      <w:r w:rsidR="00E80C53">
        <w:rPr>
          <w:rFonts w:ascii="Times New Roman" w:hAnsi="Times New Roman" w:cs="Times New Roman"/>
          <w:sz w:val="28"/>
          <w:szCs w:val="28"/>
          <w:lang w:val="en"/>
        </w:rPr>
        <w:t xml:space="preserve"> </w:t>
      </w:r>
      <w:r w:rsidR="00020C80">
        <w:rPr>
          <w:rFonts w:ascii="Times New Roman" w:hAnsi="Times New Roman" w:cs="Times New Roman"/>
          <w:sz w:val="28"/>
          <w:szCs w:val="28"/>
          <w:lang w:val="en"/>
        </w:rPr>
        <w:t xml:space="preserve">It stands on an octagonal plain dressed stone base. </w:t>
      </w:r>
      <w:r w:rsidR="00E80C53">
        <w:rPr>
          <w:rFonts w:ascii="Times New Roman" w:hAnsi="Times New Roman" w:cs="Times New Roman"/>
          <w:sz w:val="28"/>
          <w:szCs w:val="28"/>
          <w:lang w:val="en"/>
        </w:rPr>
        <w:t xml:space="preserve">The carving of the </w:t>
      </w:r>
      <w:r w:rsidR="0087049D">
        <w:rPr>
          <w:rFonts w:ascii="Times New Roman" w:hAnsi="Times New Roman" w:cs="Times New Roman"/>
          <w:sz w:val="28"/>
          <w:szCs w:val="28"/>
          <w:lang w:val="en"/>
        </w:rPr>
        <w:t xml:space="preserve">timber of the </w:t>
      </w:r>
      <w:r w:rsidR="00E80C53">
        <w:rPr>
          <w:rFonts w:ascii="Times New Roman" w:hAnsi="Times New Roman" w:cs="Times New Roman"/>
          <w:sz w:val="28"/>
          <w:szCs w:val="28"/>
          <w:lang w:val="en"/>
        </w:rPr>
        <w:t>pulpit is not of the same standard as that of the pew ends.</w:t>
      </w:r>
      <w:r w:rsidR="00020C80">
        <w:rPr>
          <w:rFonts w:ascii="Times New Roman" w:hAnsi="Times New Roman" w:cs="Times New Roman"/>
          <w:sz w:val="28"/>
          <w:szCs w:val="28"/>
          <w:lang w:val="en"/>
        </w:rPr>
        <w:t xml:space="preserve"> It has </w:t>
      </w:r>
      <w:r w:rsidR="0087049D">
        <w:rPr>
          <w:rFonts w:ascii="Times New Roman" w:hAnsi="Times New Roman" w:cs="Times New Roman"/>
          <w:sz w:val="28"/>
          <w:szCs w:val="28"/>
          <w:lang w:val="en"/>
        </w:rPr>
        <w:t>an</w:t>
      </w:r>
      <w:r w:rsidR="00020C80">
        <w:rPr>
          <w:rFonts w:ascii="Times New Roman" w:hAnsi="Times New Roman" w:cs="Times New Roman"/>
          <w:sz w:val="28"/>
          <w:szCs w:val="28"/>
          <w:lang w:val="en"/>
        </w:rPr>
        <w:t xml:space="preserve"> upper </w:t>
      </w:r>
      <w:r w:rsidR="0087049D">
        <w:rPr>
          <w:rFonts w:ascii="Times New Roman" w:hAnsi="Times New Roman" w:cs="Times New Roman"/>
          <w:sz w:val="28"/>
          <w:szCs w:val="28"/>
          <w:lang w:val="en"/>
        </w:rPr>
        <w:t>above a lower band of arched panels. The panel facing down the nave has the above inscription carved in it.</w:t>
      </w:r>
      <w:r w:rsidR="00020C80">
        <w:rPr>
          <w:rFonts w:ascii="Times New Roman" w:hAnsi="Times New Roman" w:cs="Times New Roman"/>
          <w:sz w:val="28"/>
          <w:szCs w:val="28"/>
          <w:lang w:val="en"/>
        </w:rPr>
        <w:t xml:space="preserve">  </w:t>
      </w:r>
    </w:p>
    <w:p w14:paraId="5C89B17D" w14:textId="77777777" w:rsidR="00383E59" w:rsidRDefault="00383E59" w:rsidP="0008368F">
      <w:pPr>
        <w:autoSpaceDE w:val="0"/>
        <w:autoSpaceDN w:val="0"/>
        <w:adjustRightInd w:val="0"/>
        <w:spacing w:after="0" w:line="240" w:lineRule="auto"/>
        <w:jc w:val="both"/>
        <w:rPr>
          <w:rFonts w:ascii="Times New Roman" w:hAnsi="Times New Roman" w:cs="Times New Roman"/>
          <w:sz w:val="28"/>
          <w:szCs w:val="28"/>
          <w:lang w:val="en"/>
        </w:rPr>
      </w:pPr>
    </w:p>
    <w:p w14:paraId="296AE82C" w14:textId="77777777" w:rsidR="00C66D5E" w:rsidRDefault="00C66D5E" w:rsidP="0008368F">
      <w:pPr>
        <w:autoSpaceDE w:val="0"/>
        <w:autoSpaceDN w:val="0"/>
        <w:adjustRightInd w:val="0"/>
        <w:spacing w:after="0" w:line="240" w:lineRule="auto"/>
        <w:jc w:val="both"/>
        <w:rPr>
          <w:rFonts w:ascii="Times New Roman" w:hAnsi="Times New Roman" w:cs="Times New Roman"/>
          <w:color w:val="111111"/>
          <w:sz w:val="36"/>
          <w:szCs w:val="36"/>
        </w:rPr>
      </w:pPr>
      <w:r>
        <w:rPr>
          <w:rFonts w:ascii="Times New Roman" w:hAnsi="Times New Roman" w:cs="Times New Roman"/>
          <w:color w:val="111111"/>
          <w:sz w:val="36"/>
          <w:szCs w:val="36"/>
        </w:rPr>
        <w:t>Brass Reading Stand</w:t>
      </w:r>
    </w:p>
    <w:p w14:paraId="055998B6" w14:textId="77777777" w:rsidR="00C66D5E" w:rsidRDefault="00C66D5E" w:rsidP="0008368F">
      <w:pPr>
        <w:autoSpaceDE w:val="0"/>
        <w:autoSpaceDN w:val="0"/>
        <w:adjustRightInd w:val="0"/>
        <w:spacing w:after="0" w:line="240" w:lineRule="auto"/>
        <w:jc w:val="both"/>
        <w:rPr>
          <w:rFonts w:ascii="Times New Roman" w:hAnsi="Times New Roman" w:cs="Times New Roman"/>
          <w:color w:val="111111"/>
          <w:sz w:val="28"/>
          <w:szCs w:val="28"/>
        </w:rPr>
      </w:pPr>
    </w:p>
    <w:p w14:paraId="59441E7C" w14:textId="77777777" w:rsidR="00C66D5E" w:rsidRDefault="00C66D5E" w:rsidP="0008368F">
      <w:pPr>
        <w:autoSpaceDE w:val="0"/>
        <w:autoSpaceDN w:val="0"/>
        <w:adjustRightInd w:val="0"/>
        <w:spacing w:after="0" w:line="240" w:lineRule="auto"/>
        <w:jc w:val="both"/>
        <w:rPr>
          <w:rFonts w:ascii="Times New Roman" w:hAnsi="Times New Roman" w:cs="Times New Roman"/>
          <w:color w:val="111111"/>
          <w:sz w:val="28"/>
          <w:szCs w:val="28"/>
        </w:rPr>
      </w:pPr>
      <w:r>
        <w:rPr>
          <w:rFonts w:ascii="Times New Roman" w:hAnsi="Times New Roman" w:cs="Times New Roman"/>
          <w:color w:val="111111"/>
          <w:sz w:val="28"/>
          <w:szCs w:val="28"/>
        </w:rPr>
        <w:t>The brass reading stand on the pulpit has the following inscription:</w:t>
      </w:r>
    </w:p>
    <w:p w14:paraId="255266DF" w14:textId="7E921E0E" w:rsidR="00C66D5E" w:rsidRPr="00C66D5E" w:rsidRDefault="00C66D5E" w:rsidP="0008368F">
      <w:pPr>
        <w:autoSpaceDE w:val="0"/>
        <w:autoSpaceDN w:val="0"/>
        <w:adjustRightInd w:val="0"/>
        <w:spacing w:after="0" w:line="240" w:lineRule="auto"/>
        <w:jc w:val="both"/>
        <w:rPr>
          <w:rFonts w:ascii="Times New Roman" w:hAnsi="Times New Roman" w:cs="Times New Roman"/>
          <w:color w:val="111111"/>
          <w:sz w:val="28"/>
          <w:szCs w:val="28"/>
        </w:rPr>
      </w:pPr>
      <w:r>
        <w:rPr>
          <w:rFonts w:ascii="Times New Roman" w:hAnsi="Times New Roman" w:cs="Times New Roman"/>
          <w:color w:val="111111"/>
          <w:sz w:val="28"/>
          <w:szCs w:val="28"/>
        </w:rPr>
        <w:t>“Presented to the Church of S</w:t>
      </w:r>
      <w:r w:rsidRPr="008F2625">
        <w:rPr>
          <w:rFonts w:ascii="Times New Roman" w:hAnsi="Times New Roman" w:cs="Times New Roman"/>
          <w:color w:val="111111"/>
          <w:sz w:val="28"/>
          <w:szCs w:val="28"/>
          <w:vertAlign w:val="superscript"/>
        </w:rPr>
        <w:t>t</w:t>
      </w:r>
      <w:r>
        <w:rPr>
          <w:rFonts w:ascii="Times New Roman" w:hAnsi="Times New Roman" w:cs="Times New Roman"/>
          <w:color w:val="111111"/>
          <w:sz w:val="28"/>
          <w:szCs w:val="28"/>
        </w:rPr>
        <w:t xml:space="preserve"> Mary Magdalene Barwick by the Sailors and Soldiers of the Parish as a thank</w:t>
      </w:r>
      <w:r w:rsidR="00977A86">
        <w:rPr>
          <w:rFonts w:ascii="Times New Roman" w:hAnsi="Times New Roman" w:cs="Times New Roman"/>
          <w:color w:val="111111"/>
          <w:sz w:val="28"/>
          <w:szCs w:val="28"/>
        </w:rPr>
        <w:t xml:space="preserve"> </w:t>
      </w:r>
      <w:r>
        <w:rPr>
          <w:rFonts w:ascii="Times New Roman" w:hAnsi="Times New Roman" w:cs="Times New Roman"/>
          <w:color w:val="111111"/>
          <w:sz w:val="28"/>
          <w:szCs w:val="28"/>
        </w:rPr>
        <w:t>offering to almighty God for their safe return from the Great war 1914 – 18”</w:t>
      </w:r>
    </w:p>
    <w:p w14:paraId="65413B19" w14:textId="77777777" w:rsidR="00C66D5E" w:rsidRDefault="00C66D5E" w:rsidP="0008368F">
      <w:pPr>
        <w:autoSpaceDE w:val="0"/>
        <w:autoSpaceDN w:val="0"/>
        <w:adjustRightInd w:val="0"/>
        <w:spacing w:after="0" w:line="240" w:lineRule="auto"/>
        <w:jc w:val="both"/>
        <w:rPr>
          <w:rFonts w:ascii="Times New Roman" w:hAnsi="Times New Roman" w:cs="Times New Roman"/>
          <w:color w:val="111111"/>
          <w:sz w:val="36"/>
          <w:szCs w:val="36"/>
        </w:rPr>
      </w:pPr>
    </w:p>
    <w:p w14:paraId="12850FDE" w14:textId="77777777" w:rsidR="00383E59" w:rsidRPr="00383E59" w:rsidRDefault="00383E59" w:rsidP="0008368F">
      <w:pPr>
        <w:autoSpaceDE w:val="0"/>
        <w:autoSpaceDN w:val="0"/>
        <w:adjustRightInd w:val="0"/>
        <w:spacing w:after="0" w:line="240" w:lineRule="auto"/>
        <w:jc w:val="both"/>
        <w:rPr>
          <w:rFonts w:ascii="Times New Roman" w:hAnsi="Times New Roman" w:cs="Times New Roman"/>
          <w:color w:val="111111"/>
          <w:sz w:val="36"/>
          <w:szCs w:val="36"/>
        </w:rPr>
      </w:pPr>
      <w:r w:rsidRPr="00383E59">
        <w:rPr>
          <w:rFonts w:ascii="Times New Roman" w:hAnsi="Times New Roman" w:cs="Times New Roman"/>
          <w:color w:val="111111"/>
          <w:sz w:val="36"/>
          <w:szCs w:val="36"/>
        </w:rPr>
        <w:t>The Reading Desk</w:t>
      </w:r>
    </w:p>
    <w:p w14:paraId="15BE6CB3" w14:textId="77777777" w:rsidR="00383E59" w:rsidRDefault="00383E59" w:rsidP="0008368F">
      <w:pPr>
        <w:autoSpaceDE w:val="0"/>
        <w:autoSpaceDN w:val="0"/>
        <w:adjustRightInd w:val="0"/>
        <w:spacing w:after="0" w:line="240" w:lineRule="auto"/>
        <w:jc w:val="both"/>
        <w:rPr>
          <w:rFonts w:ascii="Times New Roman" w:hAnsi="Times New Roman" w:cs="Times New Roman"/>
          <w:color w:val="111111"/>
          <w:sz w:val="27"/>
          <w:szCs w:val="27"/>
        </w:rPr>
      </w:pPr>
    </w:p>
    <w:p w14:paraId="455CD995" w14:textId="77777777" w:rsidR="00383E59" w:rsidRPr="00383E59" w:rsidRDefault="00383E59" w:rsidP="0008368F">
      <w:pPr>
        <w:autoSpaceDE w:val="0"/>
        <w:autoSpaceDN w:val="0"/>
        <w:adjustRightInd w:val="0"/>
        <w:spacing w:after="0" w:line="240" w:lineRule="auto"/>
        <w:jc w:val="both"/>
        <w:rPr>
          <w:rFonts w:ascii="Times New Roman" w:hAnsi="Times New Roman" w:cs="Times New Roman"/>
          <w:sz w:val="28"/>
          <w:szCs w:val="28"/>
          <w:lang w:val="en"/>
        </w:rPr>
      </w:pPr>
      <w:r w:rsidRPr="00383E59">
        <w:rPr>
          <w:rFonts w:ascii="Times New Roman" w:hAnsi="Times New Roman" w:cs="Times New Roman"/>
          <w:color w:val="111111"/>
          <w:sz w:val="28"/>
          <w:szCs w:val="28"/>
        </w:rPr>
        <w:t xml:space="preserve">The initials </w:t>
      </w:r>
      <w:r w:rsidRPr="00383E59">
        <w:rPr>
          <w:rFonts w:ascii="Times New Roman" w:hAnsi="Times New Roman" w:cs="Times New Roman"/>
          <w:i/>
          <w:iCs/>
          <w:color w:val="111111"/>
          <w:sz w:val="28"/>
          <w:szCs w:val="28"/>
        </w:rPr>
        <w:t>W.H.</w:t>
      </w:r>
      <w:r w:rsidRPr="00383E59">
        <w:rPr>
          <w:rFonts w:ascii="Times New Roman" w:hAnsi="Times New Roman" w:cs="Times New Roman"/>
          <w:color w:val="111111"/>
          <w:sz w:val="28"/>
          <w:szCs w:val="28"/>
        </w:rPr>
        <w:t xml:space="preserve"> on the door of the reading-desk are said to be those of William Hope, the patron of the living early in the 16th cent.</w:t>
      </w:r>
    </w:p>
    <w:p w14:paraId="1613F8B5" w14:textId="77777777" w:rsidR="00513F84" w:rsidRPr="00F509B1" w:rsidRDefault="00513F84" w:rsidP="0008368F">
      <w:pPr>
        <w:autoSpaceDE w:val="0"/>
        <w:autoSpaceDN w:val="0"/>
        <w:adjustRightInd w:val="0"/>
        <w:spacing w:after="0" w:line="240" w:lineRule="auto"/>
        <w:jc w:val="both"/>
        <w:rPr>
          <w:rFonts w:ascii="Times New Roman" w:hAnsi="Times New Roman" w:cs="Times New Roman"/>
          <w:sz w:val="24"/>
          <w:szCs w:val="24"/>
          <w:lang w:val="en"/>
        </w:rPr>
      </w:pPr>
    </w:p>
    <w:p w14:paraId="1738E77C" w14:textId="1266216B" w:rsidR="00F509B1" w:rsidRDefault="00C66D5E" w:rsidP="0008368F">
      <w:p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T</w:t>
      </w:r>
      <w:r w:rsidR="002C73E6" w:rsidRPr="002C73E6">
        <w:rPr>
          <w:rFonts w:ascii="Times New Roman" w:hAnsi="Times New Roman" w:cs="Times New Roman"/>
          <w:sz w:val="36"/>
          <w:szCs w:val="36"/>
        </w:rPr>
        <w:t>he Pews</w:t>
      </w:r>
    </w:p>
    <w:p w14:paraId="7D154E91" w14:textId="32DB32BE" w:rsidR="002C73E6" w:rsidRPr="005262AB" w:rsidRDefault="002C73E6" w:rsidP="0008368F">
      <w:pPr>
        <w:autoSpaceDE w:val="0"/>
        <w:autoSpaceDN w:val="0"/>
        <w:adjustRightInd w:val="0"/>
        <w:spacing w:after="0" w:line="240" w:lineRule="auto"/>
        <w:jc w:val="both"/>
        <w:rPr>
          <w:rFonts w:ascii="Times New Roman" w:hAnsi="Times New Roman" w:cs="Times New Roman"/>
          <w:sz w:val="16"/>
          <w:szCs w:val="16"/>
        </w:rPr>
      </w:pPr>
    </w:p>
    <w:p w14:paraId="35741EAA" w14:textId="731CBC0B" w:rsidR="00C84FC4" w:rsidRDefault="00F84446" w:rsidP="00C84FC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36"/>
          <w:szCs w:val="36"/>
        </w:rPr>
        <w:drawing>
          <wp:anchor distT="0" distB="0" distL="114300" distR="114300" simplePos="0" relativeHeight="251726848" behindDoc="1" locked="0" layoutInCell="1" allowOverlap="1" wp14:anchorId="093FACDB" wp14:editId="3066D859">
            <wp:simplePos x="0" y="0"/>
            <wp:positionH relativeFrom="margin">
              <wp:align>right</wp:align>
            </wp:positionH>
            <wp:positionV relativeFrom="paragraph">
              <wp:posOffset>324485</wp:posOffset>
            </wp:positionV>
            <wp:extent cx="2573020" cy="1929765"/>
            <wp:effectExtent l="0" t="2223" r="0" b="0"/>
            <wp:wrapTight wrapText="bothSides">
              <wp:wrapPolygon edited="0">
                <wp:start x="-19" y="21575"/>
                <wp:lineTo x="21411" y="21575"/>
                <wp:lineTo x="21411" y="252"/>
                <wp:lineTo x="-19" y="252"/>
                <wp:lineTo x="-19" y="21575"/>
              </wp:wrapPolygon>
            </wp:wrapTight>
            <wp:docPr id="7" name="Picture 7" descr="A picture containing ol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ld, box&#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573020" cy="1929765"/>
                    </a:xfrm>
                    <a:prstGeom prst="rect">
                      <a:avLst/>
                    </a:prstGeom>
                  </pic:spPr>
                </pic:pic>
              </a:graphicData>
            </a:graphic>
          </wp:anchor>
        </w:drawing>
      </w:r>
      <w:r w:rsidR="00C84FC4" w:rsidRPr="00C84FC4">
        <w:rPr>
          <w:rFonts w:ascii="Times New Roman" w:hAnsi="Times New Roman" w:cs="Times New Roman"/>
          <w:sz w:val="28"/>
          <w:szCs w:val="28"/>
        </w:rPr>
        <w:t xml:space="preserve">The old oak </w:t>
      </w:r>
      <w:r w:rsidR="00C84FC4">
        <w:rPr>
          <w:rFonts w:ascii="Times New Roman" w:hAnsi="Times New Roman" w:cs="Times New Roman"/>
          <w:sz w:val="28"/>
          <w:szCs w:val="28"/>
        </w:rPr>
        <w:t>pews</w:t>
      </w:r>
      <w:r w:rsidR="00C84FC4" w:rsidRPr="00C84FC4">
        <w:rPr>
          <w:rFonts w:ascii="Times New Roman" w:hAnsi="Times New Roman" w:cs="Times New Roman"/>
          <w:sz w:val="28"/>
          <w:szCs w:val="28"/>
        </w:rPr>
        <w:t xml:space="preserve"> are in good preservation</w:t>
      </w:r>
      <w:r w:rsidR="00C84FC4">
        <w:rPr>
          <w:rFonts w:ascii="Times New Roman" w:hAnsi="Times New Roman" w:cs="Times New Roman"/>
          <w:sz w:val="28"/>
          <w:szCs w:val="28"/>
        </w:rPr>
        <w:t xml:space="preserve"> </w:t>
      </w:r>
      <w:r w:rsidR="00C84FC4" w:rsidRPr="00C84FC4">
        <w:rPr>
          <w:rFonts w:ascii="Times New Roman" w:hAnsi="Times New Roman" w:cs="Times New Roman"/>
          <w:sz w:val="28"/>
          <w:szCs w:val="28"/>
        </w:rPr>
        <w:t xml:space="preserve">displaying some exquisite carving. </w:t>
      </w:r>
      <w:r w:rsidR="000579C9">
        <w:rPr>
          <w:rFonts w:ascii="Times New Roman" w:hAnsi="Times New Roman" w:cs="Times New Roman"/>
          <w:sz w:val="28"/>
          <w:szCs w:val="28"/>
        </w:rPr>
        <w:t xml:space="preserve">There is a wonderful variety of </w:t>
      </w:r>
      <w:r w:rsidR="00DF3883">
        <w:rPr>
          <w:rFonts w:ascii="Times New Roman" w:hAnsi="Times New Roman" w:cs="Times New Roman"/>
          <w:sz w:val="28"/>
          <w:szCs w:val="28"/>
        </w:rPr>
        <w:t>designs</w:t>
      </w:r>
      <w:r w:rsidR="008444BD">
        <w:rPr>
          <w:rFonts w:ascii="Times New Roman" w:hAnsi="Times New Roman" w:cs="Times New Roman"/>
          <w:sz w:val="28"/>
          <w:szCs w:val="28"/>
        </w:rPr>
        <w:t xml:space="preserve"> and</w:t>
      </w:r>
      <w:r w:rsidR="00DF3883">
        <w:rPr>
          <w:rFonts w:ascii="Times New Roman" w:hAnsi="Times New Roman" w:cs="Times New Roman"/>
          <w:sz w:val="28"/>
          <w:szCs w:val="28"/>
        </w:rPr>
        <w:t xml:space="preserve"> scenes</w:t>
      </w:r>
      <w:r w:rsidR="008444BD">
        <w:rPr>
          <w:rFonts w:ascii="Times New Roman" w:hAnsi="Times New Roman" w:cs="Times New Roman"/>
          <w:sz w:val="28"/>
          <w:szCs w:val="28"/>
        </w:rPr>
        <w:t xml:space="preserve"> from country life.  </w:t>
      </w:r>
      <w:r w:rsidR="0091672C">
        <w:rPr>
          <w:rFonts w:ascii="Times New Roman" w:hAnsi="Times New Roman" w:cs="Times New Roman"/>
          <w:sz w:val="28"/>
          <w:szCs w:val="28"/>
        </w:rPr>
        <w:t>There is a man with a bow</w:t>
      </w:r>
      <w:r w:rsidR="00AA1792">
        <w:rPr>
          <w:rFonts w:ascii="Times New Roman" w:hAnsi="Times New Roman" w:cs="Times New Roman"/>
          <w:sz w:val="28"/>
          <w:szCs w:val="28"/>
        </w:rPr>
        <w:t xml:space="preserve"> and arrow shooting a bird</w:t>
      </w:r>
      <w:r w:rsidR="00D44303">
        <w:rPr>
          <w:rFonts w:ascii="Times New Roman" w:hAnsi="Times New Roman" w:cs="Times New Roman"/>
          <w:sz w:val="28"/>
          <w:szCs w:val="28"/>
        </w:rPr>
        <w:t>;</w:t>
      </w:r>
      <w:r w:rsidR="00AA1792">
        <w:rPr>
          <w:rFonts w:ascii="Times New Roman" w:hAnsi="Times New Roman" w:cs="Times New Roman"/>
          <w:sz w:val="28"/>
          <w:szCs w:val="28"/>
        </w:rPr>
        <w:t xml:space="preserve"> </w:t>
      </w:r>
      <w:r w:rsidR="00B8767D">
        <w:rPr>
          <w:rFonts w:ascii="Times New Roman" w:hAnsi="Times New Roman" w:cs="Times New Roman"/>
          <w:sz w:val="28"/>
          <w:szCs w:val="28"/>
        </w:rPr>
        <w:t>a fox running away with a goose chased by two dogs</w:t>
      </w:r>
      <w:r w:rsidR="00783525">
        <w:rPr>
          <w:rFonts w:ascii="Times New Roman" w:hAnsi="Times New Roman" w:cs="Times New Roman"/>
          <w:sz w:val="28"/>
          <w:szCs w:val="28"/>
        </w:rPr>
        <w:t>; dogs hunting in a warren with the rabbits taking refuge underground</w:t>
      </w:r>
      <w:r w:rsidR="001C104A">
        <w:rPr>
          <w:rFonts w:ascii="Times New Roman" w:hAnsi="Times New Roman" w:cs="Times New Roman"/>
          <w:sz w:val="28"/>
          <w:szCs w:val="28"/>
        </w:rPr>
        <w:t xml:space="preserve">.  There </w:t>
      </w:r>
      <w:r w:rsidR="00E4033E">
        <w:rPr>
          <w:rFonts w:ascii="Times New Roman" w:hAnsi="Times New Roman" w:cs="Times New Roman"/>
          <w:sz w:val="28"/>
          <w:szCs w:val="28"/>
        </w:rPr>
        <w:t>are symbolic carvings, such as</w:t>
      </w:r>
      <w:r w:rsidR="001C104A">
        <w:rPr>
          <w:rFonts w:ascii="Times New Roman" w:hAnsi="Times New Roman" w:cs="Times New Roman"/>
          <w:sz w:val="28"/>
          <w:szCs w:val="28"/>
        </w:rPr>
        <w:t xml:space="preserve"> a jar with lilies</w:t>
      </w:r>
      <w:r w:rsidR="00EC01C8">
        <w:rPr>
          <w:rFonts w:ascii="Times New Roman" w:hAnsi="Times New Roman" w:cs="Times New Roman"/>
          <w:sz w:val="28"/>
          <w:szCs w:val="28"/>
        </w:rPr>
        <w:t>, the emblem of the Virgin Mary</w:t>
      </w:r>
      <w:r w:rsidR="00095766">
        <w:rPr>
          <w:rFonts w:ascii="Times New Roman" w:hAnsi="Times New Roman" w:cs="Times New Roman"/>
          <w:sz w:val="28"/>
          <w:szCs w:val="28"/>
        </w:rPr>
        <w:t xml:space="preserve">; a </w:t>
      </w:r>
      <w:r w:rsidR="00726801">
        <w:rPr>
          <w:rFonts w:ascii="Times New Roman" w:hAnsi="Times New Roman" w:cs="Times New Roman"/>
          <w:sz w:val="28"/>
          <w:szCs w:val="28"/>
        </w:rPr>
        <w:t xml:space="preserve">wise </w:t>
      </w:r>
      <w:r w:rsidR="00CC2D21">
        <w:rPr>
          <w:rFonts w:ascii="Times New Roman" w:hAnsi="Times New Roman" w:cs="Times New Roman"/>
          <w:sz w:val="28"/>
          <w:szCs w:val="28"/>
        </w:rPr>
        <w:t>‘</w:t>
      </w:r>
      <w:r w:rsidR="00095766">
        <w:rPr>
          <w:rFonts w:ascii="Times New Roman" w:hAnsi="Times New Roman" w:cs="Times New Roman"/>
          <w:sz w:val="28"/>
          <w:szCs w:val="28"/>
        </w:rPr>
        <w:t>Green Man</w:t>
      </w:r>
      <w:r w:rsidR="00CC2D21">
        <w:rPr>
          <w:rFonts w:ascii="Times New Roman" w:hAnsi="Times New Roman" w:cs="Times New Roman"/>
          <w:sz w:val="28"/>
          <w:szCs w:val="28"/>
        </w:rPr>
        <w:t>’</w:t>
      </w:r>
      <w:r w:rsidR="00095766">
        <w:rPr>
          <w:rFonts w:ascii="Times New Roman" w:hAnsi="Times New Roman" w:cs="Times New Roman"/>
          <w:sz w:val="28"/>
          <w:szCs w:val="28"/>
        </w:rPr>
        <w:t>, with foliage spouting from his mouth</w:t>
      </w:r>
      <w:r w:rsidR="0004733B">
        <w:rPr>
          <w:rFonts w:ascii="Times New Roman" w:hAnsi="Times New Roman" w:cs="Times New Roman"/>
          <w:sz w:val="28"/>
          <w:szCs w:val="28"/>
        </w:rPr>
        <w:t xml:space="preserve">; also </w:t>
      </w:r>
      <w:r w:rsidR="00AD385B">
        <w:rPr>
          <w:rFonts w:ascii="Times New Roman" w:hAnsi="Times New Roman" w:cs="Times New Roman"/>
          <w:sz w:val="28"/>
          <w:szCs w:val="28"/>
        </w:rPr>
        <w:t>there are stags and a pelican.</w:t>
      </w:r>
    </w:p>
    <w:p w14:paraId="0CACF4B1" w14:textId="77777777" w:rsidR="006F1CA3" w:rsidRDefault="006F1CA3" w:rsidP="00ED4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14:paraId="6267B97C" w14:textId="0E28442F" w:rsidR="00012CD0" w:rsidRPr="00012CD0" w:rsidRDefault="006F1CA3" w:rsidP="007E2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In the chancel the </w:t>
      </w:r>
      <w:r w:rsidR="00621222">
        <w:rPr>
          <w:rFonts w:ascii="Times New Roman" w:hAnsi="Times New Roman" w:cs="Times New Roman"/>
          <w:sz w:val="28"/>
          <w:szCs w:val="28"/>
        </w:rPr>
        <w:t xml:space="preserve">pair of </w:t>
      </w:r>
      <w:r>
        <w:rPr>
          <w:rFonts w:ascii="Times New Roman" w:hAnsi="Times New Roman" w:cs="Times New Roman"/>
          <w:sz w:val="28"/>
          <w:szCs w:val="28"/>
        </w:rPr>
        <w:t>pew ends show the</w:t>
      </w:r>
      <w:r w:rsidR="00C84FC4" w:rsidRPr="00C84FC4">
        <w:rPr>
          <w:rFonts w:ascii="Times New Roman" w:hAnsi="Times New Roman" w:cs="Times New Roman"/>
          <w:sz w:val="28"/>
          <w:szCs w:val="28"/>
        </w:rPr>
        <w:t xml:space="preserve"> arms</w:t>
      </w:r>
      <w:r w:rsidR="00C84FC4">
        <w:rPr>
          <w:rFonts w:ascii="Times New Roman" w:hAnsi="Times New Roman" w:cs="Times New Roman"/>
          <w:sz w:val="28"/>
          <w:szCs w:val="28"/>
        </w:rPr>
        <w:t xml:space="preserve"> of</w:t>
      </w:r>
      <w:r w:rsidR="00C84FC4" w:rsidRPr="00C84FC4">
        <w:rPr>
          <w:rFonts w:ascii="Courier New" w:eastAsia="Times New Roman" w:hAnsi="Courier New" w:cs="Courier New"/>
          <w:sz w:val="20"/>
          <w:szCs w:val="20"/>
          <w:lang w:eastAsia="en-GB"/>
        </w:rPr>
        <w:t xml:space="preserve"> </w:t>
      </w:r>
      <w:r w:rsidR="00C84FC4" w:rsidRPr="00C84FC4">
        <w:rPr>
          <w:rFonts w:ascii="Times New Roman" w:eastAsia="Times New Roman" w:hAnsi="Times New Roman" w:cs="Times New Roman"/>
          <w:sz w:val="28"/>
          <w:szCs w:val="28"/>
          <w:lang w:eastAsia="en-GB"/>
        </w:rPr>
        <w:t>R</w:t>
      </w:r>
      <w:r w:rsidR="00C84FC4">
        <w:rPr>
          <w:rFonts w:ascii="Times New Roman" w:eastAsia="Times New Roman" w:hAnsi="Times New Roman" w:cs="Times New Roman"/>
          <w:sz w:val="28"/>
          <w:szCs w:val="28"/>
          <w:lang w:eastAsia="en-GB"/>
        </w:rPr>
        <w:t>ogers</w:t>
      </w:r>
      <w:r w:rsidR="00C84FC4" w:rsidRPr="00C84FC4">
        <w:rPr>
          <w:rFonts w:ascii="Times New Roman" w:eastAsia="Times New Roman" w:hAnsi="Times New Roman" w:cs="Times New Roman"/>
          <w:sz w:val="28"/>
          <w:szCs w:val="28"/>
          <w:lang w:eastAsia="en-GB"/>
        </w:rPr>
        <w:t xml:space="preserve"> and E</w:t>
      </w:r>
      <w:r w:rsidR="00C84FC4">
        <w:rPr>
          <w:rFonts w:ascii="Times New Roman" w:eastAsia="Times New Roman" w:hAnsi="Times New Roman" w:cs="Times New Roman"/>
          <w:sz w:val="28"/>
          <w:szCs w:val="28"/>
          <w:lang w:eastAsia="en-GB"/>
        </w:rPr>
        <w:t>chyngham</w:t>
      </w:r>
      <w:r w:rsidR="00C84FC4" w:rsidRPr="00C84FC4">
        <w:rPr>
          <w:rFonts w:ascii="Times New Roman" w:eastAsia="Times New Roman" w:hAnsi="Times New Roman" w:cs="Times New Roman"/>
          <w:sz w:val="28"/>
          <w:szCs w:val="28"/>
          <w:lang w:eastAsia="en-GB"/>
        </w:rPr>
        <w:t xml:space="preserve"> quarterly, impaling C</w:t>
      </w:r>
      <w:r w:rsidR="00C84FC4">
        <w:rPr>
          <w:rFonts w:ascii="Times New Roman" w:eastAsia="Times New Roman" w:hAnsi="Times New Roman" w:cs="Times New Roman"/>
          <w:sz w:val="28"/>
          <w:szCs w:val="28"/>
          <w:lang w:eastAsia="en-GB"/>
        </w:rPr>
        <w:t>ourt</w:t>
      </w:r>
      <w:r w:rsidR="00817549">
        <w:rPr>
          <w:rFonts w:ascii="Times New Roman" w:eastAsia="Times New Roman" w:hAnsi="Times New Roman" w:cs="Times New Roman"/>
          <w:sz w:val="28"/>
          <w:szCs w:val="28"/>
          <w:lang w:eastAsia="en-GB"/>
        </w:rPr>
        <w:t>e</w:t>
      </w:r>
      <w:r w:rsidR="00C84FC4">
        <w:rPr>
          <w:rFonts w:ascii="Times New Roman" w:eastAsia="Times New Roman" w:hAnsi="Times New Roman" w:cs="Times New Roman"/>
          <w:sz w:val="28"/>
          <w:szCs w:val="28"/>
          <w:lang w:eastAsia="en-GB"/>
        </w:rPr>
        <w:t>nay</w:t>
      </w:r>
      <w:r w:rsidR="00C84FC4" w:rsidRPr="00C84FC4">
        <w:rPr>
          <w:rFonts w:ascii="Times New Roman" w:eastAsia="Times New Roman" w:hAnsi="Times New Roman" w:cs="Times New Roman"/>
          <w:sz w:val="28"/>
          <w:szCs w:val="28"/>
          <w:lang w:eastAsia="en-GB"/>
        </w:rPr>
        <w:t xml:space="preserve"> and</w:t>
      </w:r>
      <w:r w:rsidR="00C84FC4">
        <w:rPr>
          <w:rFonts w:ascii="Times New Roman" w:eastAsia="Times New Roman" w:hAnsi="Times New Roman" w:cs="Times New Roman"/>
          <w:sz w:val="28"/>
          <w:szCs w:val="28"/>
          <w:lang w:eastAsia="en-GB"/>
        </w:rPr>
        <w:t xml:space="preserve"> </w:t>
      </w:r>
      <w:r w:rsidR="00C84FC4" w:rsidRPr="00C84FC4">
        <w:rPr>
          <w:rFonts w:ascii="Times New Roman" w:eastAsia="Times New Roman" w:hAnsi="Times New Roman" w:cs="Times New Roman"/>
          <w:sz w:val="28"/>
          <w:szCs w:val="28"/>
          <w:lang w:eastAsia="en-GB"/>
        </w:rPr>
        <w:t>D</w:t>
      </w:r>
      <w:r w:rsidR="00C84FC4">
        <w:rPr>
          <w:rFonts w:ascii="Times New Roman" w:eastAsia="Times New Roman" w:hAnsi="Times New Roman" w:cs="Times New Roman"/>
          <w:sz w:val="28"/>
          <w:szCs w:val="28"/>
          <w:lang w:eastAsia="en-GB"/>
        </w:rPr>
        <w:t>e</w:t>
      </w:r>
      <w:r w:rsidR="00C84FC4" w:rsidRPr="00C84FC4">
        <w:rPr>
          <w:rFonts w:ascii="Times New Roman" w:eastAsia="Times New Roman" w:hAnsi="Times New Roman" w:cs="Times New Roman"/>
          <w:sz w:val="28"/>
          <w:szCs w:val="28"/>
          <w:lang w:eastAsia="en-GB"/>
        </w:rPr>
        <w:t xml:space="preserve"> R</w:t>
      </w:r>
      <w:r w:rsidR="00C84FC4">
        <w:rPr>
          <w:rFonts w:ascii="Times New Roman" w:eastAsia="Times New Roman" w:hAnsi="Times New Roman" w:cs="Times New Roman"/>
          <w:sz w:val="28"/>
          <w:szCs w:val="28"/>
          <w:lang w:eastAsia="en-GB"/>
        </w:rPr>
        <w:t>edvers</w:t>
      </w:r>
      <w:r w:rsidR="00C84FC4" w:rsidRPr="00C84FC4">
        <w:rPr>
          <w:rFonts w:ascii="Times New Roman" w:eastAsia="Times New Roman" w:hAnsi="Times New Roman" w:cs="Times New Roman"/>
          <w:sz w:val="28"/>
          <w:szCs w:val="28"/>
          <w:lang w:eastAsia="en-GB"/>
        </w:rPr>
        <w:t xml:space="preserve"> quarterly.</w:t>
      </w:r>
      <w:r w:rsidR="003D6B82">
        <w:rPr>
          <w:rFonts w:ascii="Times New Roman" w:eastAsia="Times New Roman" w:hAnsi="Times New Roman" w:cs="Times New Roman"/>
          <w:sz w:val="28"/>
          <w:szCs w:val="28"/>
          <w:lang w:eastAsia="en-GB"/>
        </w:rPr>
        <w:t xml:space="preserve"> </w:t>
      </w:r>
      <w:r w:rsidR="00C84FC4">
        <w:rPr>
          <w:rFonts w:ascii="Times New Roman" w:eastAsia="Times New Roman" w:hAnsi="Times New Roman" w:cs="Times New Roman"/>
          <w:sz w:val="28"/>
          <w:szCs w:val="28"/>
          <w:lang w:eastAsia="en-GB"/>
        </w:rPr>
        <w:t>The two pew ends are</w:t>
      </w:r>
      <w:r w:rsidR="00C84FC4" w:rsidRPr="00C84FC4">
        <w:rPr>
          <w:rFonts w:ascii="Times New Roman" w:eastAsia="Times New Roman" w:hAnsi="Times New Roman" w:cs="Times New Roman"/>
          <w:sz w:val="28"/>
          <w:szCs w:val="28"/>
          <w:lang w:eastAsia="en-GB"/>
        </w:rPr>
        <w:t xml:space="preserve"> a pair, almost alike, the only difference</w:t>
      </w:r>
      <w:r w:rsidR="00C84FC4">
        <w:rPr>
          <w:rFonts w:ascii="Times New Roman" w:eastAsia="Times New Roman" w:hAnsi="Times New Roman" w:cs="Times New Roman"/>
          <w:sz w:val="28"/>
          <w:szCs w:val="28"/>
          <w:lang w:eastAsia="en-GB"/>
        </w:rPr>
        <w:t xml:space="preserve"> </w:t>
      </w:r>
      <w:r w:rsidR="00C84FC4" w:rsidRPr="00C84FC4">
        <w:rPr>
          <w:rFonts w:ascii="Times New Roman" w:eastAsia="Times New Roman" w:hAnsi="Times New Roman" w:cs="Times New Roman"/>
          <w:sz w:val="28"/>
          <w:szCs w:val="28"/>
          <w:lang w:eastAsia="en-GB"/>
        </w:rPr>
        <w:t>being</w:t>
      </w:r>
      <w:r w:rsidR="00C84FC4">
        <w:rPr>
          <w:rFonts w:ascii="Times New Roman" w:eastAsia="Times New Roman" w:hAnsi="Times New Roman" w:cs="Times New Roman"/>
          <w:sz w:val="28"/>
          <w:szCs w:val="28"/>
          <w:lang w:eastAsia="en-GB"/>
        </w:rPr>
        <w:t xml:space="preserve"> </w:t>
      </w:r>
      <w:r w:rsidR="00C84FC4" w:rsidRPr="00C84FC4">
        <w:rPr>
          <w:rFonts w:ascii="Times New Roman" w:eastAsia="Times New Roman" w:hAnsi="Times New Roman" w:cs="Times New Roman"/>
          <w:sz w:val="28"/>
          <w:szCs w:val="28"/>
          <w:lang w:eastAsia="en-GB"/>
        </w:rPr>
        <w:t>that one shield, the earliest in the succession is</w:t>
      </w:r>
      <w:r w:rsidR="00C84FC4">
        <w:rPr>
          <w:rFonts w:ascii="Times New Roman" w:eastAsia="Times New Roman" w:hAnsi="Times New Roman" w:cs="Times New Roman"/>
          <w:sz w:val="28"/>
          <w:szCs w:val="28"/>
          <w:lang w:eastAsia="en-GB"/>
        </w:rPr>
        <w:t xml:space="preserve"> </w:t>
      </w:r>
      <w:r w:rsidR="00C84FC4" w:rsidRPr="00C84FC4">
        <w:rPr>
          <w:rFonts w:ascii="Times New Roman" w:eastAsia="Times New Roman" w:hAnsi="Times New Roman" w:cs="Times New Roman"/>
          <w:sz w:val="28"/>
          <w:szCs w:val="28"/>
          <w:lang w:eastAsia="en-GB"/>
        </w:rPr>
        <w:t xml:space="preserve">suspended by a guige </w:t>
      </w:r>
      <w:r w:rsidR="00F3278D">
        <w:rPr>
          <w:rFonts w:ascii="Times New Roman" w:eastAsia="Times New Roman" w:hAnsi="Times New Roman" w:cs="Times New Roman"/>
          <w:sz w:val="28"/>
          <w:szCs w:val="28"/>
          <w:lang w:eastAsia="en-GB"/>
        </w:rPr>
        <w:t>(</w:t>
      </w:r>
      <w:r w:rsidR="00C84FC4" w:rsidRPr="00C84FC4">
        <w:rPr>
          <w:rFonts w:ascii="Times New Roman" w:hAnsi="Times New Roman" w:cs="Times New Roman"/>
          <w:sz w:val="28"/>
          <w:szCs w:val="28"/>
        </w:rPr>
        <w:t>a long strap, typically made of leather, used to hang a shield on the shoulder or neck when not in use</w:t>
      </w:r>
      <w:r w:rsidR="00F3278D">
        <w:rPr>
          <w:rFonts w:ascii="Times New Roman" w:hAnsi="Times New Roman" w:cs="Times New Roman"/>
          <w:sz w:val="28"/>
          <w:szCs w:val="28"/>
        </w:rPr>
        <w:t>)</w:t>
      </w:r>
      <w:r w:rsidR="004A6C51">
        <w:rPr>
          <w:rFonts w:ascii="Times New Roman" w:hAnsi="Times New Roman" w:cs="Times New Roman"/>
          <w:sz w:val="28"/>
          <w:szCs w:val="28"/>
        </w:rPr>
        <w:t>,</w:t>
      </w:r>
      <w:r w:rsidR="00C84FC4" w:rsidRPr="00C84FC4">
        <w:rPr>
          <w:rFonts w:ascii="Times New Roman" w:hAnsi="Times New Roman" w:cs="Times New Roman"/>
          <w:sz w:val="28"/>
          <w:szCs w:val="28"/>
        </w:rPr>
        <w:t xml:space="preserve"> </w:t>
      </w:r>
      <w:r w:rsidR="00C84FC4" w:rsidRPr="00C84FC4">
        <w:rPr>
          <w:rFonts w:ascii="Times New Roman" w:eastAsia="Times New Roman" w:hAnsi="Times New Roman" w:cs="Times New Roman"/>
          <w:sz w:val="28"/>
          <w:szCs w:val="28"/>
          <w:lang w:eastAsia="en-GB"/>
        </w:rPr>
        <w:t>from a hawthorn tree in blossom, and the later one from a hawthorn tree in fruit</w:t>
      </w:r>
      <w:r w:rsidR="00C84FC4">
        <w:rPr>
          <w:rFonts w:ascii="Times New Roman" w:eastAsia="Times New Roman" w:hAnsi="Times New Roman" w:cs="Times New Roman"/>
          <w:sz w:val="28"/>
          <w:szCs w:val="28"/>
          <w:lang w:eastAsia="en-GB"/>
        </w:rPr>
        <w:t>.</w:t>
      </w:r>
      <w:r w:rsidR="00ED4A10">
        <w:rPr>
          <w:rFonts w:ascii="Times New Roman" w:eastAsia="Times New Roman" w:hAnsi="Times New Roman" w:cs="Times New Roman"/>
          <w:sz w:val="28"/>
          <w:szCs w:val="28"/>
          <w:lang w:eastAsia="en-GB"/>
        </w:rPr>
        <w:t xml:space="preserve"> </w:t>
      </w:r>
      <w:r w:rsidR="00E80C53">
        <w:rPr>
          <w:rFonts w:ascii="Times New Roman" w:hAnsi="Times New Roman" w:cs="Times New Roman"/>
          <w:sz w:val="28"/>
          <w:szCs w:val="28"/>
        </w:rPr>
        <w:t xml:space="preserve">The Rogers arms, is that of Sir John Rogers of Bryanston, whose family </w:t>
      </w:r>
      <w:r w:rsidR="00E80C53">
        <w:rPr>
          <w:rFonts w:ascii="Times New Roman" w:hAnsi="Times New Roman" w:cs="Times New Roman"/>
          <w:sz w:val="28"/>
          <w:szCs w:val="28"/>
        </w:rPr>
        <w:lastRenderedPageBreak/>
        <w:t>owned Barwick Manor. One of the pew ends has the date 1533 carved in it</w:t>
      </w:r>
      <w:r w:rsidR="004C3BC3">
        <w:rPr>
          <w:rFonts w:ascii="Times New Roman" w:hAnsi="Times New Roman" w:cs="Times New Roman"/>
          <w:sz w:val="28"/>
          <w:szCs w:val="28"/>
        </w:rPr>
        <w:t>;</w:t>
      </w:r>
      <w:r w:rsidR="00E80C53">
        <w:rPr>
          <w:rFonts w:ascii="Times New Roman" w:hAnsi="Times New Roman" w:cs="Times New Roman"/>
          <w:sz w:val="28"/>
          <w:szCs w:val="28"/>
        </w:rPr>
        <w:t xml:space="preserve"> the </w:t>
      </w:r>
      <w:r w:rsidR="00012CD0">
        <w:rPr>
          <w:rFonts w:ascii="Times New Roman" w:hAnsi="Times New Roman" w:cs="Times New Roman"/>
          <w:sz w:val="28"/>
          <w:szCs w:val="28"/>
        </w:rPr>
        <w:t xml:space="preserve">time </w:t>
      </w:r>
      <w:r w:rsidR="00012CD0" w:rsidRPr="00012CD0">
        <w:rPr>
          <w:rFonts w:ascii="Times New Roman" w:hAnsi="Times New Roman" w:cs="Times New Roman"/>
          <w:sz w:val="28"/>
          <w:szCs w:val="28"/>
          <w:lang w:val="en-US"/>
        </w:rPr>
        <w:t>he served</w:t>
      </w:r>
      <w:r w:rsidR="00012CD0">
        <w:rPr>
          <w:rFonts w:ascii="Times New Roman" w:hAnsi="Times New Roman" w:cs="Times New Roman"/>
          <w:sz w:val="28"/>
          <w:szCs w:val="28"/>
          <w:lang w:val="en-US"/>
        </w:rPr>
        <w:t xml:space="preserve"> as</w:t>
      </w:r>
      <w:r w:rsidR="00012CD0" w:rsidRPr="00012CD0">
        <w:rPr>
          <w:rFonts w:ascii="Times New Roman" w:hAnsi="Times New Roman" w:cs="Times New Roman"/>
          <w:sz w:val="28"/>
          <w:szCs w:val="28"/>
          <w:lang w:val="en-US"/>
        </w:rPr>
        <w:t xml:space="preserve"> justice of peace (</w:t>
      </w:r>
      <w:r w:rsidR="00012CD0">
        <w:rPr>
          <w:rFonts w:ascii="Times New Roman" w:hAnsi="Times New Roman" w:cs="Times New Roman"/>
          <w:sz w:val="28"/>
          <w:szCs w:val="28"/>
          <w:lang w:val="en-US"/>
        </w:rPr>
        <w:t>J</w:t>
      </w:r>
      <w:r w:rsidR="00012CD0" w:rsidRPr="00012CD0">
        <w:rPr>
          <w:rFonts w:ascii="Times New Roman" w:hAnsi="Times New Roman" w:cs="Times New Roman"/>
          <w:sz w:val="28"/>
          <w:szCs w:val="28"/>
          <w:lang w:val="en-US"/>
        </w:rPr>
        <w:t>.</w:t>
      </w:r>
      <w:r w:rsidR="00012CD0">
        <w:rPr>
          <w:rFonts w:ascii="Times New Roman" w:hAnsi="Times New Roman" w:cs="Times New Roman"/>
          <w:sz w:val="28"/>
          <w:szCs w:val="28"/>
          <w:lang w:val="en-US"/>
        </w:rPr>
        <w:t>P</w:t>
      </w:r>
      <w:r w:rsidR="00012CD0" w:rsidRPr="00012CD0">
        <w:rPr>
          <w:rFonts w:ascii="Times New Roman" w:hAnsi="Times New Roman" w:cs="Times New Roman"/>
          <w:sz w:val="28"/>
          <w:szCs w:val="28"/>
          <w:lang w:val="en-US"/>
        </w:rPr>
        <w:t xml:space="preserve">.) </w:t>
      </w:r>
      <w:r w:rsidR="00012CD0">
        <w:rPr>
          <w:rFonts w:ascii="Times New Roman" w:hAnsi="Times New Roman" w:cs="Times New Roman"/>
          <w:sz w:val="28"/>
          <w:szCs w:val="28"/>
          <w:lang w:val="en-US"/>
        </w:rPr>
        <w:t>for D</w:t>
      </w:r>
      <w:r w:rsidR="00012CD0" w:rsidRPr="00012CD0">
        <w:rPr>
          <w:rFonts w:ascii="Times New Roman" w:hAnsi="Times New Roman" w:cs="Times New Roman"/>
          <w:sz w:val="28"/>
          <w:szCs w:val="28"/>
          <w:lang w:val="en-US"/>
        </w:rPr>
        <w:t xml:space="preserve">orset 1528 </w:t>
      </w:r>
      <w:r w:rsidR="00012CD0">
        <w:rPr>
          <w:rFonts w:ascii="Times New Roman" w:hAnsi="Times New Roman" w:cs="Times New Roman"/>
          <w:sz w:val="28"/>
          <w:szCs w:val="28"/>
          <w:lang w:val="en-US"/>
        </w:rPr>
        <w:t>–</w:t>
      </w:r>
      <w:r w:rsidR="00012CD0" w:rsidRPr="00012CD0">
        <w:rPr>
          <w:rFonts w:ascii="Times New Roman" w:hAnsi="Times New Roman" w:cs="Times New Roman"/>
          <w:sz w:val="28"/>
          <w:szCs w:val="28"/>
          <w:lang w:val="en-US"/>
        </w:rPr>
        <w:t xml:space="preserve"> 1565</w:t>
      </w:r>
      <w:r w:rsidR="00012CD0">
        <w:rPr>
          <w:rFonts w:ascii="Times New Roman" w:hAnsi="Times New Roman" w:cs="Times New Roman"/>
          <w:sz w:val="28"/>
          <w:szCs w:val="28"/>
          <w:lang w:val="en-US"/>
        </w:rPr>
        <w:t>. He was</w:t>
      </w:r>
      <w:r w:rsidR="00012CD0" w:rsidRPr="00012CD0">
        <w:rPr>
          <w:rFonts w:ascii="Times New Roman" w:hAnsi="Times New Roman" w:cs="Times New Roman"/>
          <w:sz w:val="28"/>
          <w:szCs w:val="28"/>
          <w:lang w:val="en-US"/>
        </w:rPr>
        <w:t xml:space="preserve"> appointed </w:t>
      </w:r>
      <w:r w:rsidR="00012CD0">
        <w:rPr>
          <w:rFonts w:ascii="Times New Roman" w:hAnsi="Times New Roman" w:cs="Times New Roman"/>
          <w:sz w:val="28"/>
          <w:szCs w:val="28"/>
          <w:lang w:val="en-US"/>
        </w:rPr>
        <w:t>H</w:t>
      </w:r>
      <w:r w:rsidR="00012CD0" w:rsidRPr="00012CD0">
        <w:rPr>
          <w:rFonts w:ascii="Times New Roman" w:hAnsi="Times New Roman" w:cs="Times New Roman"/>
          <w:sz w:val="28"/>
          <w:szCs w:val="28"/>
          <w:lang w:val="en-US"/>
        </w:rPr>
        <w:t xml:space="preserve">igh </w:t>
      </w:r>
      <w:r w:rsidR="00012CD0">
        <w:rPr>
          <w:rFonts w:ascii="Times New Roman" w:hAnsi="Times New Roman" w:cs="Times New Roman"/>
          <w:sz w:val="28"/>
          <w:szCs w:val="28"/>
          <w:lang w:val="en-US"/>
        </w:rPr>
        <w:t>Sheriff of Somerset</w:t>
      </w:r>
      <w:r w:rsidR="003D7344">
        <w:rPr>
          <w:rFonts w:ascii="Times New Roman" w:hAnsi="Times New Roman" w:cs="Times New Roman"/>
          <w:sz w:val="28"/>
          <w:szCs w:val="28"/>
          <w:lang w:val="en-US"/>
        </w:rPr>
        <w:t xml:space="preserve"> and Dorset</w:t>
      </w:r>
      <w:r w:rsidR="00012CD0">
        <w:rPr>
          <w:rFonts w:ascii="Times New Roman" w:hAnsi="Times New Roman" w:cs="Times New Roman"/>
          <w:sz w:val="28"/>
          <w:szCs w:val="28"/>
          <w:lang w:val="en-US"/>
        </w:rPr>
        <w:t xml:space="preserve"> between</w:t>
      </w:r>
      <w:r w:rsidR="00012CD0" w:rsidRPr="00012CD0">
        <w:rPr>
          <w:rFonts w:ascii="Times New Roman" w:hAnsi="Times New Roman" w:cs="Times New Roman"/>
          <w:sz w:val="28"/>
          <w:szCs w:val="28"/>
          <w:lang w:val="en-US"/>
        </w:rPr>
        <w:t xml:space="preserve"> 1552</w:t>
      </w:r>
      <w:r w:rsidR="00012CD0">
        <w:rPr>
          <w:rFonts w:ascii="Times New Roman" w:hAnsi="Times New Roman" w:cs="Times New Roman"/>
          <w:sz w:val="28"/>
          <w:szCs w:val="28"/>
          <w:lang w:val="en-US"/>
        </w:rPr>
        <w:t xml:space="preserve"> and </w:t>
      </w:r>
      <w:r w:rsidR="00012CD0" w:rsidRPr="00012CD0">
        <w:rPr>
          <w:rFonts w:ascii="Times New Roman" w:hAnsi="Times New Roman" w:cs="Times New Roman"/>
          <w:sz w:val="28"/>
          <w:szCs w:val="28"/>
          <w:lang w:val="en-US"/>
        </w:rPr>
        <w:t xml:space="preserve">53. </w:t>
      </w:r>
      <w:r w:rsidR="00012CD0">
        <w:rPr>
          <w:rFonts w:ascii="Times New Roman" w:hAnsi="Times New Roman" w:cs="Times New Roman"/>
          <w:sz w:val="28"/>
          <w:szCs w:val="28"/>
          <w:lang w:val="en-US"/>
        </w:rPr>
        <w:t xml:space="preserve">He </w:t>
      </w:r>
      <w:r w:rsidR="00012CD0" w:rsidRPr="00012CD0">
        <w:rPr>
          <w:rFonts w:ascii="Times New Roman" w:hAnsi="Times New Roman" w:cs="Times New Roman"/>
          <w:sz w:val="28"/>
          <w:szCs w:val="28"/>
          <w:lang w:val="en-US"/>
        </w:rPr>
        <w:t xml:space="preserve">saw armed forces service during </w:t>
      </w:r>
      <w:r w:rsidR="00012CD0">
        <w:rPr>
          <w:rFonts w:ascii="Times New Roman" w:hAnsi="Times New Roman" w:cs="Times New Roman"/>
          <w:sz w:val="28"/>
          <w:szCs w:val="28"/>
          <w:lang w:val="en-US"/>
        </w:rPr>
        <w:t xml:space="preserve">the </w:t>
      </w:r>
      <w:r w:rsidR="00012CD0" w:rsidRPr="00012CD0">
        <w:rPr>
          <w:rFonts w:ascii="Times New Roman" w:hAnsi="Times New Roman" w:cs="Times New Roman"/>
          <w:sz w:val="28"/>
          <w:szCs w:val="28"/>
          <w:lang w:val="en-US"/>
        </w:rPr>
        <w:t xml:space="preserve">northern uprising in 1536, </w:t>
      </w:r>
      <w:r w:rsidR="00012CD0">
        <w:rPr>
          <w:rFonts w:ascii="Times New Roman" w:hAnsi="Times New Roman" w:cs="Times New Roman"/>
          <w:sz w:val="28"/>
          <w:szCs w:val="28"/>
          <w:lang w:val="en-US"/>
        </w:rPr>
        <w:t>and</w:t>
      </w:r>
      <w:r w:rsidR="00012CD0" w:rsidRPr="00012CD0">
        <w:rPr>
          <w:rFonts w:ascii="Times New Roman" w:hAnsi="Times New Roman" w:cs="Times New Roman"/>
          <w:sz w:val="28"/>
          <w:szCs w:val="28"/>
          <w:lang w:val="en-US"/>
        </w:rPr>
        <w:t xml:space="preserve"> again in 1544, when he</w:t>
      </w:r>
      <w:r w:rsidR="00012CD0">
        <w:rPr>
          <w:rFonts w:ascii="Times New Roman" w:hAnsi="Times New Roman" w:cs="Times New Roman"/>
          <w:sz w:val="28"/>
          <w:szCs w:val="28"/>
          <w:lang w:val="en-US"/>
        </w:rPr>
        <w:t xml:space="preserve"> served at the </w:t>
      </w:r>
      <w:r w:rsidR="00012CD0" w:rsidRPr="00012CD0">
        <w:rPr>
          <w:rFonts w:ascii="Times New Roman" w:hAnsi="Times New Roman" w:cs="Times New Roman"/>
          <w:sz w:val="28"/>
          <w:szCs w:val="28"/>
          <w:lang w:val="en-US"/>
        </w:rPr>
        <w:t xml:space="preserve">siege of </w:t>
      </w:r>
      <w:r w:rsidR="00012CD0">
        <w:rPr>
          <w:rFonts w:ascii="Times New Roman" w:hAnsi="Times New Roman" w:cs="Times New Roman"/>
          <w:sz w:val="28"/>
          <w:szCs w:val="28"/>
          <w:lang w:val="en-US"/>
        </w:rPr>
        <w:t>B</w:t>
      </w:r>
      <w:r w:rsidR="00012CD0" w:rsidRPr="00012CD0">
        <w:rPr>
          <w:rFonts w:ascii="Times New Roman" w:hAnsi="Times New Roman" w:cs="Times New Roman"/>
          <w:sz w:val="28"/>
          <w:szCs w:val="28"/>
          <w:lang w:val="en-US"/>
        </w:rPr>
        <w:t>oulogne.</w:t>
      </w:r>
      <w:r w:rsidR="00D16195">
        <w:rPr>
          <w:rFonts w:ascii="Times New Roman" w:hAnsi="Times New Roman" w:cs="Times New Roman"/>
          <w:sz w:val="28"/>
          <w:szCs w:val="28"/>
          <w:lang w:val="en-US"/>
        </w:rPr>
        <w:t xml:space="preserve">  </w:t>
      </w:r>
      <w:r w:rsidR="00012CD0">
        <w:rPr>
          <w:rFonts w:ascii="Times New Roman" w:hAnsi="Times New Roman" w:cs="Times New Roman"/>
          <w:sz w:val="28"/>
          <w:szCs w:val="28"/>
          <w:lang w:val="en-US"/>
        </w:rPr>
        <w:t>H</w:t>
      </w:r>
      <w:r w:rsidR="00012CD0" w:rsidRPr="00012CD0">
        <w:rPr>
          <w:rFonts w:ascii="Times New Roman" w:hAnsi="Times New Roman" w:cs="Times New Roman"/>
          <w:sz w:val="28"/>
          <w:szCs w:val="28"/>
          <w:lang w:val="en-US"/>
        </w:rPr>
        <w:t xml:space="preserve">e died in </w:t>
      </w:r>
      <w:r w:rsidR="00012CD0">
        <w:rPr>
          <w:rFonts w:ascii="Times New Roman" w:hAnsi="Times New Roman" w:cs="Times New Roman"/>
          <w:sz w:val="28"/>
          <w:szCs w:val="28"/>
          <w:lang w:val="en-US"/>
        </w:rPr>
        <w:t>J</w:t>
      </w:r>
      <w:r w:rsidR="00012CD0" w:rsidRPr="00012CD0">
        <w:rPr>
          <w:rFonts w:ascii="Times New Roman" w:hAnsi="Times New Roman" w:cs="Times New Roman"/>
          <w:sz w:val="28"/>
          <w:szCs w:val="28"/>
          <w:lang w:val="en-US"/>
        </w:rPr>
        <w:t xml:space="preserve">uly 1565 while staying </w:t>
      </w:r>
      <w:r w:rsidR="00012CD0">
        <w:rPr>
          <w:rFonts w:ascii="Times New Roman" w:hAnsi="Times New Roman" w:cs="Times New Roman"/>
          <w:sz w:val="28"/>
          <w:szCs w:val="28"/>
          <w:lang w:val="en-US"/>
        </w:rPr>
        <w:t>at</w:t>
      </w:r>
      <w:r w:rsidR="00012CD0" w:rsidRPr="00012CD0">
        <w:rPr>
          <w:rFonts w:ascii="Times New Roman" w:hAnsi="Times New Roman" w:cs="Times New Roman"/>
          <w:sz w:val="28"/>
          <w:szCs w:val="28"/>
          <w:lang w:val="en-US"/>
        </w:rPr>
        <w:t xml:space="preserve"> </w:t>
      </w:r>
      <w:r w:rsidR="00012CD0">
        <w:rPr>
          <w:rFonts w:ascii="Times New Roman" w:hAnsi="Times New Roman" w:cs="Times New Roman"/>
          <w:sz w:val="28"/>
          <w:szCs w:val="28"/>
          <w:lang w:val="en-US"/>
        </w:rPr>
        <w:t>B</w:t>
      </w:r>
      <w:r w:rsidR="00012CD0" w:rsidRPr="00012CD0">
        <w:rPr>
          <w:rFonts w:ascii="Times New Roman" w:hAnsi="Times New Roman" w:cs="Times New Roman"/>
          <w:sz w:val="28"/>
          <w:szCs w:val="28"/>
          <w:lang w:val="en-US"/>
        </w:rPr>
        <w:t xml:space="preserve">eck, </w:t>
      </w:r>
      <w:r w:rsidR="00012CD0">
        <w:rPr>
          <w:rFonts w:ascii="Times New Roman" w:hAnsi="Times New Roman" w:cs="Times New Roman"/>
          <w:sz w:val="28"/>
          <w:szCs w:val="28"/>
          <w:lang w:val="en-US"/>
        </w:rPr>
        <w:t>B</w:t>
      </w:r>
      <w:r w:rsidR="00012CD0" w:rsidRPr="00012CD0">
        <w:rPr>
          <w:rFonts w:ascii="Times New Roman" w:hAnsi="Times New Roman" w:cs="Times New Roman"/>
          <w:sz w:val="28"/>
          <w:szCs w:val="28"/>
          <w:lang w:val="en-US"/>
        </w:rPr>
        <w:t>erkshire</w:t>
      </w:r>
      <w:r w:rsidR="00012CD0">
        <w:rPr>
          <w:rFonts w:ascii="Times New Roman" w:hAnsi="Times New Roman" w:cs="Times New Roman"/>
          <w:sz w:val="28"/>
          <w:szCs w:val="28"/>
          <w:lang w:val="en-US"/>
        </w:rPr>
        <w:t>. He is</w:t>
      </w:r>
      <w:r w:rsidR="00012CD0" w:rsidRPr="00012CD0">
        <w:rPr>
          <w:rFonts w:ascii="Times New Roman" w:hAnsi="Times New Roman" w:cs="Times New Roman"/>
          <w:sz w:val="28"/>
          <w:szCs w:val="28"/>
          <w:lang w:val="en-US"/>
        </w:rPr>
        <w:t xml:space="preserve"> buried in </w:t>
      </w:r>
      <w:r w:rsidR="00012CD0">
        <w:rPr>
          <w:rFonts w:ascii="Times New Roman" w:hAnsi="Times New Roman" w:cs="Times New Roman"/>
          <w:sz w:val="28"/>
          <w:szCs w:val="28"/>
          <w:lang w:val="en-US"/>
        </w:rPr>
        <w:t>the P</w:t>
      </w:r>
      <w:r w:rsidR="00012CD0" w:rsidRPr="00012CD0">
        <w:rPr>
          <w:rFonts w:ascii="Times New Roman" w:hAnsi="Times New Roman" w:cs="Times New Roman"/>
          <w:sz w:val="28"/>
          <w:szCs w:val="28"/>
          <w:lang w:val="en-US"/>
        </w:rPr>
        <w:t xml:space="preserve">arish </w:t>
      </w:r>
      <w:r w:rsidR="00012CD0">
        <w:rPr>
          <w:rFonts w:ascii="Times New Roman" w:hAnsi="Times New Roman" w:cs="Times New Roman"/>
          <w:sz w:val="28"/>
          <w:szCs w:val="28"/>
          <w:lang w:val="en-US"/>
        </w:rPr>
        <w:t>C</w:t>
      </w:r>
      <w:r w:rsidR="00012CD0" w:rsidRPr="00012CD0">
        <w:rPr>
          <w:rFonts w:ascii="Times New Roman" w:hAnsi="Times New Roman" w:cs="Times New Roman"/>
          <w:sz w:val="28"/>
          <w:szCs w:val="28"/>
          <w:lang w:val="en-US"/>
        </w:rPr>
        <w:t xml:space="preserve">hurch </w:t>
      </w:r>
      <w:r w:rsidR="003D7344">
        <w:rPr>
          <w:rFonts w:ascii="Times New Roman" w:hAnsi="Times New Roman" w:cs="Times New Roman"/>
          <w:sz w:val="28"/>
          <w:szCs w:val="28"/>
          <w:lang w:val="en-US"/>
        </w:rPr>
        <w:t>of</w:t>
      </w:r>
      <w:r w:rsidR="00012CD0" w:rsidRPr="00012CD0">
        <w:rPr>
          <w:rFonts w:ascii="Times New Roman" w:hAnsi="Times New Roman" w:cs="Times New Roman"/>
          <w:sz w:val="28"/>
          <w:szCs w:val="28"/>
          <w:lang w:val="en-US"/>
        </w:rPr>
        <w:t xml:space="preserve"> </w:t>
      </w:r>
      <w:r w:rsidR="003D7344">
        <w:rPr>
          <w:rFonts w:ascii="Times New Roman" w:hAnsi="Times New Roman" w:cs="Times New Roman"/>
          <w:sz w:val="28"/>
          <w:szCs w:val="28"/>
          <w:lang w:val="en-US"/>
        </w:rPr>
        <w:t>B</w:t>
      </w:r>
      <w:r w:rsidR="00012CD0" w:rsidRPr="00012CD0">
        <w:rPr>
          <w:rFonts w:ascii="Times New Roman" w:hAnsi="Times New Roman" w:cs="Times New Roman"/>
          <w:sz w:val="28"/>
          <w:szCs w:val="28"/>
          <w:lang w:val="en-US"/>
        </w:rPr>
        <w:t xml:space="preserve">landford </w:t>
      </w:r>
      <w:r w:rsidR="003D7344">
        <w:rPr>
          <w:rFonts w:ascii="Times New Roman" w:hAnsi="Times New Roman" w:cs="Times New Roman"/>
          <w:sz w:val="28"/>
          <w:szCs w:val="28"/>
          <w:lang w:val="en-US"/>
        </w:rPr>
        <w:t>F</w:t>
      </w:r>
      <w:r w:rsidR="00012CD0" w:rsidRPr="00012CD0">
        <w:rPr>
          <w:rFonts w:ascii="Times New Roman" w:hAnsi="Times New Roman" w:cs="Times New Roman"/>
          <w:sz w:val="28"/>
          <w:szCs w:val="28"/>
          <w:lang w:val="en-US"/>
        </w:rPr>
        <w:t xml:space="preserve">orum, </w:t>
      </w:r>
      <w:r w:rsidR="003D7344">
        <w:rPr>
          <w:rFonts w:ascii="Times New Roman" w:hAnsi="Times New Roman" w:cs="Times New Roman"/>
          <w:sz w:val="28"/>
          <w:szCs w:val="28"/>
          <w:lang w:val="en-US"/>
        </w:rPr>
        <w:t>D</w:t>
      </w:r>
      <w:r w:rsidR="00012CD0" w:rsidRPr="00012CD0">
        <w:rPr>
          <w:rFonts w:ascii="Times New Roman" w:hAnsi="Times New Roman" w:cs="Times New Roman"/>
          <w:sz w:val="28"/>
          <w:szCs w:val="28"/>
          <w:lang w:val="en-US"/>
        </w:rPr>
        <w:t>orset.</w:t>
      </w:r>
    </w:p>
    <w:p w14:paraId="4043BF76" w14:textId="77777777" w:rsidR="0031035A" w:rsidRPr="003D7344" w:rsidRDefault="0031035A" w:rsidP="002C73E6">
      <w:pPr>
        <w:autoSpaceDE w:val="0"/>
        <w:autoSpaceDN w:val="0"/>
        <w:adjustRightInd w:val="0"/>
        <w:spacing w:after="0" w:line="240" w:lineRule="auto"/>
        <w:jc w:val="both"/>
        <w:rPr>
          <w:rFonts w:ascii="Times New Roman" w:hAnsi="Times New Roman" w:cs="Times New Roman"/>
          <w:sz w:val="24"/>
          <w:szCs w:val="24"/>
        </w:rPr>
      </w:pPr>
    </w:p>
    <w:p w14:paraId="0214DD8D" w14:textId="77777777" w:rsidR="0008368F" w:rsidRDefault="002C73E6" w:rsidP="002C73E6">
      <w:p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The Piscina</w:t>
      </w:r>
      <w:r w:rsidR="00837CC1">
        <w:rPr>
          <w:rFonts w:ascii="Times New Roman" w:hAnsi="Times New Roman" w:cs="Times New Roman"/>
          <w:sz w:val="36"/>
          <w:szCs w:val="36"/>
        </w:rPr>
        <w:t>s</w:t>
      </w:r>
    </w:p>
    <w:p w14:paraId="758408DE" w14:textId="77777777" w:rsidR="0031035A" w:rsidRPr="005262AB" w:rsidRDefault="0031035A" w:rsidP="002C73E6">
      <w:pPr>
        <w:autoSpaceDE w:val="0"/>
        <w:autoSpaceDN w:val="0"/>
        <w:adjustRightInd w:val="0"/>
        <w:spacing w:after="0" w:line="240" w:lineRule="auto"/>
        <w:jc w:val="both"/>
        <w:rPr>
          <w:rFonts w:ascii="Times New Roman" w:hAnsi="Times New Roman" w:cs="Times New Roman"/>
          <w:color w:val="111111"/>
          <w:sz w:val="16"/>
          <w:szCs w:val="16"/>
        </w:rPr>
      </w:pPr>
    </w:p>
    <w:p w14:paraId="655511A7" w14:textId="04AB03B6" w:rsidR="0031035A" w:rsidRPr="0031035A" w:rsidRDefault="0031035A" w:rsidP="002C73E6">
      <w:pPr>
        <w:autoSpaceDE w:val="0"/>
        <w:autoSpaceDN w:val="0"/>
        <w:adjustRightInd w:val="0"/>
        <w:spacing w:after="0" w:line="240" w:lineRule="auto"/>
        <w:jc w:val="both"/>
        <w:rPr>
          <w:rFonts w:ascii="Times New Roman" w:hAnsi="Times New Roman" w:cs="Times New Roman"/>
          <w:sz w:val="28"/>
          <w:szCs w:val="28"/>
        </w:rPr>
      </w:pPr>
      <w:r w:rsidRPr="0031035A">
        <w:rPr>
          <w:rFonts w:ascii="Times New Roman" w:hAnsi="Times New Roman" w:cs="Times New Roman"/>
          <w:sz w:val="28"/>
          <w:szCs w:val="28"/>
        </w:rPr>
        <w:t>The chancel has been rebuilt, but it retains the original Piscina</w:t>
      </w:r>
      <w:r w:rsidR="000A706D">
        <w:rPr>
          <w:rFonts w:ascii="Times New Roman" w:hAnsi="Times New Roman" w:cs="Times New Roman"/>
          <w:sz w:val="28"/>
          <w:szCs w:val="28"/>
        </w:rPr>
        <w:t>s</w:t>
      </w:r>
      <w:r w:rsidRPr="0031035A">
        <w:rPr>
          <w:rFonts w:ascii="Times New Roman" w:hAnsi="Times New Roman" w:cs="Times New Roman"/>
          <w:sz w:val="28"/>
          <w:szCs w:val="28"/>
        </w:rPr>
        <w:t xml:space="preserve">. </w:t>
      </w:r>
      <w:r w:rsidRPr="0031035A">
        <w:rPr>
          <w:rFonts w:ascii="Times New Roman" w:hAnsi="Times New Roman" w:cs="Times New Roman"/>
          <w:sz w:val="28"/>
          <w:szCs w:val="28"/>
          <w:lang w:val="en"/>
        </w:rPr>
        <w:t xml:space="preserve">The </w:t>
      </w:r>
      <w:r w:rsidRPr="0031035A">
        <w:rPr>
          <w:rFonts w:ascii="Times New Roman" w:hAnsi="Times New Roman" w:cs="Times New Roman"/>
          <w:bCs/>
          <w:sz w:val="28"/>
          <w:szCs w:val="28"/>
          <w:lang w:val="en"/>
        </w:rPr>
        <w:t>Piscina</w:t>
      </w:r>
      <w:r w:rsidR="000A706D">
        <w:rPr>
          <w:rFonts w:ascii="Times New Roman" w:hAnsi="Times New Roman" w:cs="Times New Roman"/>
          <w:bCs/>
          <w:sz w:val="28"/>
          <w:szCs w:val="28"/>
          <w:lang w:val="en"/>
        </w:rPr>
        <w:t>s</w:t>
      </w:r>
      <w:r w:rsidRPr="0031035A">
        <w:rPr>
          <w:rFonts w:ascii="Times New Roman" w:hAnsi="Times New Roman" w:cs="Times New Roman"/>
          <w:sz w:val="28"/>
          <w:szCs w:val="28"/>
          <w:lang w:val="en"/>
        </w:rPr>
        <w:t xml:space="preserve"> is a shallow basin</w:t>
      </w:r>
      <w:r w:rsidR="005D1B7D">
        <w:rPr>
          <w:rFonts w:ascii="Times New Roman" w:hAnsi="Times New Roman" w:cs="Times New Roman"/>
          <w:sz w:val="28"/>
          <w:szCs w:val="28"/>
          <w:lang w:val="en"/>
        </w:rPr>
        <w:t xml:space="preserve"> usually</w:t>
      </w:r>
      <w:r w:rsidR="007D01F0">
        <w:rPr>
          <w:rFonts w:ascii="Times New Roman" w:hAnsi="Times New Roman" w:cs="Times New Roman"/>
          <w:sz w:val="28"/>
          <w:szCs w:val="28"/>
          <w:lang w:val="en"/>
        </w:rPr>
        <w:t xml:space="preserve"> </w:t>
      </w:r>
      <w:r w:rsidRPr="0031035A">
        <w:rPr>
          <w:rFonts w:ascii="Times New Roman" w:hAnsi="Times New Roman" w:cs="Times New Roman"/>
          <w:sz w:val="28"/>
          <w:szCs w:val="28"/>
          <w:lang w:val="en"/>
        </w:rPr>
        <w:t xml:space="preserve">placed near the altar of a </w:t>
      </w:r>
      <w:hyperlink r:id="rId20" w:tooltip="Church (building)" w:history="1">
        <w:r w:rsidRPr="0031035A">
          <w:rPr>
            <w:rFonts w:ascii="Times New Roman" w:hAnsi="Times New Roman" w:cs="Times New Roman"/>
            <w:sz w:val="28"/>
            <w:szCs w:val="28"/>
            <w:lang w:val="en"/>
          </w:rPr>
          <w:t>church</w:t>
        </w:r>
      </w:hyperlink>
      <w:r w:rsidR="005D1B7D">
        <w:rPr>
          <w:rFonts w:ascii="Times New Roman" w:hAnsi="Times New Roman" w:cs="Times New Roman"/>
          <w:sz w:val="28"/>
          <w:szCs w:val="28"/>
          <w:lang w:val="en"/>
        </w:rPr>
        <w:t xml:space="preserve"> </w:t>
      </w:r>
      <w:r w:rsidRPr="0031035A">
        <w:rPr>
          <w:rFonts w:ascii="Times New Roman" w:hAnsi="Times New Roman" w:cs="Times New Roman"/>
          <w:sz w:val="28"/>
          <w:szCs w:val="28"/>
          <w:lang w:val="en"/>
        </w:rPr>
        <w:t xml:space="preserve">for washing the communion vessels. The </w:t>
      </w:r>
      <w:r w:rsidRPr="0031035A">
        <w:rPr>
          <w:rFonts w:ascii="Times New Roman" w:hAnsi="Times New Roman" w:cs="Times New Roman"/>
          <w:bCs/>
          <w:sz w:val="28"/>
          <w:szCs w:val="28"/>
          <w:lang w:val="en"/>
        </w:rPr>
        <w:t>sacrarium</w:t>
      </w:r>
      <w:r w:rsidRPr="0031035A">
        <w:rPr>
          <w:rFonts w:ascii="Times New Roman" w:hAnsi="Times New Roman" w:cs="Times New Roman"/>
          <w:sz w:val="28"/>
          <w:szCs w:val="28"/>
          <w:lang w:val="en"/>
        </w:rPr>
        <w:t xml:space="preserve"> is the drain itself. </w:t>
      </w:r>
    </w:p>
    <w:p w14:paraId="0B931EE5" w14:textId="77777777" w:rsidR="002C73E6" w:rsidRPr="00DD3C41" w:rsidRDefault="002C73E6" w:rsidP="002C73E6">
      <w:pPr>
        <w:autoSpaceDE w:val="0"/>
        <w:autoSpaceDN w:val="0"/>
        <w:adjustRightInd w:val="0"/>
        <w:spacing w:after="0" w:line="240" w:lineRule="auto"/>
        <w:jc w:val="both"/>
        <w:rPr>
          <w:rFonts w:ascii="Times New Roman" w:hAnsi="Times New Roman" w:cs="Times New Roman"/>
          <w:sz w:val="24"/>
          <w:szCs w:val="24"/>
        </w:rPr>
      </w:pPr>
    </w:p>
    <w:p w14:paraId="29E8BE2F" w14:textId="77777777" w:rsidR="008F2625" w:rsidRDefault="008F2625" w:rsidP="002C73E6">
      <w:p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The Visitors Book</w:t>
      </w:r>
    </w:p>
    <w:p w14:paraId="60D4D170" w14:textId="77777777" w:rsidR="008F2625" w:rsidRDefault="008F2625" w:rsidP="002C73E6">
      <w:pPr>
        <w:autoSpaceDE w:val="0"/>
        <w:autoSpaceDN w:val="0"/>
        <w:adjustRightInd w:val="0"/>
        <w:spacing w:after="0" w:line="240" w:lineRule="auto"/>
        <w:jc w:val="both"/>
        <w:rPr>
          <w:rFonts w:ascii="Times New Roman" w:hAnsi="Times New Roman" w:cs="Times New Roman"/>
          <w:sz w:val="28"/>
          <w:szCs w:val="28"/>
        </w:rPr>
      </w:pPr>
    </w:p>
    <w:p w14:paraId="5F7390A6" w14:textId="5576EFE1" w:rsidR="008F2625" w:rsidRDefault="008F2625" w:rsidP="002C73E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The first entry in the visitors</w:t>
      </w:r>
      <w:r w:rsidR="007D01F0">
        <w:rPr>
          <w:rFonts w:ascii="Times New Roman" w:hAnsi="Times New Roman" w:cs="Times New Roman"/>
          <w:sz w:val="28"/>
          <w:szCs w:val="28"/>
        </w:rPr>
        <w:t>’</w:t>
      </w:r>
      <w:r>
        <w:rPr>
          <w:rFonts w:ascii="Times New Roman" w:hAnsi="Times New Roman" w:cs="Times New Roman"/>
          <w:sz w:val="28"/>
          <w:szCs w:val="28"/>
        </w:rPr>
        <w:t xml:space="preserve"> book is that of The Right Revd: The Lord Bishop of Bath &amp; Wells, who visited the church on Sunday September 29</w:t>
      </w:r>
      <w:r w:rsidRPr="008F2625">
        <w:rPr>
          <w:rFonts w:ascii="Times New Roman" w:hAnsi="Times New Roman" w:cs="Times New Roman"/>
          <w:sz w:val="28"/>
          <w:szCs w:val="28"/>
          <w:vertAlign w:val="superscript"/>
        </w:rPr>
        <w:t>th</w:t>
      </w:r>
      <w:r>
        <w:rPr>
          <w:rFonts w:ascii="Times New Roman" w:hAnsi="Times New Roman" w:cs="Times New Roman"/>
          <w:sz w:val="28"/>
          <w:szCs w:val="28"/>
        </w:rPr>
        <w:t xml:space="preserve"> 1929</w:t>
      </w:r>
      <w:r w:rsidR="005E4EBE">
        <w:rPr>
          <w:rFonts w:ascii="Times New Roman" w:hAnsi="Times New Roman" w:cs="Times New Roman"/>
          <w:sz w:val="28"/>
          <w:szCs w:val="28"/>
        </w:rPr>
        <w:t>.</w:t>
      </w:r>
    </w:p>
    <w:p w14:paraId="6F811DC6" w14:textId="54823610" w:rsidR="005E4EBE" w:rsidRDefault="005E4EBE" w:rsidP="002C73E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During the years of the Second World War, visitors included serviceman and servicewomen from as far away as Ontario in Canada, New York City, and New Jersey, Chaplain Anderson in the US Army from Minnesota in the USA, St Maj Klein of the Czech army.  </w:t>
      </w:r>
      <w:r w:rsidR="00850DBA">
        <w:rPr>
          <w:rFonts w:ascii="Times New Roman" w:hAnsi="Times New Roman" w:cs="Times New Roman"/>
          <w:sz w:val="28"/>
          <w:szCs w:val="28"/>
        </w:rPr>
        <w:t>There were over 20 visits by service personnel who were probable based in and around Yeovil during the War.</w:t>
      </w:r>
      <w:r w:rsidR="00CA4846">
        <w:rPr>
          <w:rFonts w:ascii="Times New Roman" w:hAnsi="Times New Roman" w:cs="Times New Roman"/>
          <w:sz w:val="28"/>
          <w:szCs w:val="28"/>
        </w:rPr>
        <w:t xml:space="preserve">  There was a small US Army </w:t>
      </w:r>
      <w:r w:rsidR="008F7E00">
        <w:rPr>
          <w:rFonts w:ascii="Times New Roman" w:hAnsi="Times New Roman" w:cs="Times New Roman"/>
          <w:sz w:val="28"/>
          <w:szCs w:val="28"/>
        </w:rPr>
        <w:t>HQ based in Barwick House during the war.</w:t>
      </w:r>
    </w:p>
    <w:p w14:paraId="47601D3B" w14:textId="77777777" w:rsidR="00850DBA" w:rsidRPr="008F2625" w:rsidRDefault="00850DBA" w:rsidP="002C73E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On the 18</w:t>
      </w:r>
      <w:r w:rsidRPr="00850DBA">
        <w:rPr>
          <w:rFonts w:ascii="Times New Roman" w:hAnsi="Times New Roman" w:cs="Times New Roman"/>
          <w:sz w:val="28"/>
          <w:szCs w:val="28"/>
          <w:vertAlign w:val="superscript"/>
        </w:rPr>
        <w:t>th</w:t>
      </w:r>
      <w:r>
        <w:rPr>
          <w:rFonts w:ascii="Times New Roman" w:hAnsi="Times New Roman" w:cs="Times New Roman"/>
          <w:sz w:val="28"/>
          <w:szCs w:val="28"/>
        </w:rPr>
        <w:t xml:space="preserve"> October 1941, LCpl Malcolm Rabjohns of the 1</w:t>
      </w:r>
      <w:r w:rsidRPr="00850DBA">
        <w:rPr>
          <w:rFonts w:ascii="Times New Roman" w:hAnsi="Times New Roman" w:cs="Times New Roman"/>
          <w:sz w:val="28"/>
          <w:szCs w:val="28"/>
          <w:vertAlign w:val="superscript"/>
        </w:rPr>
        <w:t>st</w:t>
      </w:r>
      <w:r>
        <w:rPr>
          <w:rFonts w:ascii="Times New Roman" w:hAnsi="Times New Roman" w:cs="Times New Roman"/>
          <w:sz w:val="28"/>
          <w:szCs w:val="28"/>
        </w:rPr>
        <w:t xml:space="preserve"> Bn The Coldstream Guards, a resident of Yeovil visited the church whilst home on leave. Sadly, he died on the 17th May 1943.</w:t>
      </w:r>
    </w:p>
    <w:p w14:paraId="4D4E3447" w14:textId="77777777" w:rsidR="008F2625" w:rsidRPr="008F2625" w:rsidRDefault="008F2625" w:rsidP="002C73E6">
      <w:pPr>
        <w:autoSpaceDE w:val="0"/>
        <w:autoSpaceDN w:val="0"/>
        <w:adjustRightInd w:val="0"/>
        <w:spacing w:after="0" w:line="240" w:lineRule="auto"/>
        <w:jc w:val="both"/>
        <w:rPr>
          <w:rFonts w:ascii="Times New Roman" w:hAnsi="Times New Roman" w:cs="Times New Roman"/>
          <w:sz w:val="24"/>
          <w:szCs w:val="24"/>
        </w:rPr>
      </w:pPr>
    </w:p>
    <w:p w14:paraId="4C386B72" w14:textId="77777777" w:rsidR="002C73E6" w:rsidRDefault="002C73E6" w:rsidP="002C73E6">
      <w:p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Gargoyles</w:t>
      </w:r>
      <w:r w:rsidR="00C66D5E">
        <w:rPr>
          <w:rFonts w:ascii="Times New Roman" w:hAnsi="Times New Roman" w:cs="Times New Roman"/>
          <w:sz w:val="36"/>
          <w:szCs w:val="36"/>
        </w:rPr>
        <w:t>, Grotesques and Beasts</w:t>
      </w:r>
    </w:p>
    <w:p w14:paraId="2B7EE495" w14:textId="77777777" w:rsidR="002C73E6" w:rsidRPr="001A54C8" w:rsidRDefault="002C73E6" w:rsidP="002C73E6">
      <w:pPr>
        <w:autoSpaceDE w:val="0"/>
        <w:autoSpaceDN w:val="0"/>
        <w:adjustRightInd w:val="0"/>
        <w:spacing w:after="0" w:line="240" w:lineRule="auto"/>
        <w:jc w:val="both"/>
        <w:rPr>
          <w:rFonts w:ascii="Times New Roman" w:hAnsi="Times New Roman" w:cs="Times New Roman"/>
          <w:sz w:val="16"/>
          <w:szCs w:val="16"/>
        </w:rPr>
      </w:pPr>
    </w:p>
    <w:p w14:paraId="3E13FEBF" w14:textId="77777777" w:rsidR="001A54C8" w:rsidRDefault="001A54C8" w:rsidP="002C73E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Gargoyles are a projecting stone figure usually </w:t>
      </w:r>
      <w:r w:rsidRPr="001A54C8">
        <w:rPr>
          <w:rFonts w:ascii="Times New Roman" w:hAnsi="Times New Roman" w:cs="Times New Roman"/>
          <w:sz w:val="28"/>
          <w:szCs w:val="28"/>
        </w:rPr>
        <w:t xml:space="preserve">carved in a grotesque manner, </w:t>
      </w:r>
      <w:r w:rsidR="00367970">
        <w:rPr>
          <w:rFonts w:ascii="Times New Roman" w:hAnsi="Times New Roman" w:cs="Times New Roman"/>
          <w:sz w:val="28"/>
          <w:szCs w:val="28"/>
        </w:rPr>
        <w:t>designed to</w:t>
      </w:r>
      <w:r w:rsidRPr="001A54C8">
        <w:rPr>
          <w:rFonts w:ascii="Times New Roman" w:hAnsi="Times New Roman" w:cs="Times New Roman"/>
          <w:sz w:val="28"/>
          <w:szCs w:val="28"/>
        </w:rPr>
        <w:t xml:space="preserve"> throw rainwater away from the walls and footings of a church</w:t>
      </w:r>
      <w:r>
        <w:rPr>
          <w:rFonts w:ascii="Times New Roman" w:hAnsi="Times New Roman" w:cs="Times New Roman"/>
          <w:sz w:val="28"/>
          <w:szCs w:val="28"/>
        </w:rPr>
        <w:t>.</w:t>
      </w:r>
    </w:p>
    <w:p w14:paraId="2020BE54" w14:textId="77777777" w:rsidR="001A54C8" w:rsidRPr="00C66D5E" w:rsidRDefault="00367970" w:rsidP="002C73E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The design of the ? at St Mary Magdalene are </w:t>
      </w:r>
      <w:r w:rsidR="00C66D5E">
        <w:rPr>
          <w:rFonts w:ascii="Times New Roman" w:hAnsi="Times New Roman" w:cs="Times New Roman"/>
          <w:sz w:val="28"/>
          <w:szCs w:val="28"/>
        </w:rPr>
        <w:t>in the shape of beast heads,</w:t>
      </w:r>
      <w:r>
        <w:rPr>
          <w:rFonts w:ascii="Times New Roman" w:hAnsi="Times New Roman" w:cs="Times New Roman"/>
          <w:sz w:val="28"/>
          <w:szCs w:val="28"/>
        </w:rPr>
        <w:t xml:space="preserve"> </w:t>
      </w:r>
      <w:r w:rsidRPr="00C66D5E">
        <w:rPr>
          <w:rFonts w:ascii="Times New Roman" w:hAnsi="Times New Roman" w:cs="Times New Roman"/>
          <w:sz w:val="28"/>
          <w:szCs w:val="28"/>
        </w:rPr>
        <w:t>but are not used as water spouts, they are purely decorative.</w:t>
      </w:r>
    </w:p>
    <w:p w14:paraId="2332674C" w14:textId="77777777" w:rsidR="001A54C8" w:rsidRPr="001A54C8" w:rsidRDefault="001A54C8" w:rsidP="002C73E6">
      <w:pPr>
        <w:autoSpaceDE w:val="0"/>
        <w:autoSpaceDN w:val="0"/>
        <w:adjustRightInd w:val="0"/>
        <w:spacing w:after="0" w:line="240" w:lineRule="auto"/>
        <w:jc w:val="both"/>
        <w:rPr>
          <w:rFonts w:ascii="Times New Roman" w:hAnsi="Times New Roman" w:cs="Times New Roman"/>
          <w:sz w:val="28"/>
          <w:szCs w:val="28"/>
        </w:rPr>
      </w:pPr>
    </w:p>
    <w:p w14:paraId="5FB18CB9" w14:textId="77777777" w:rsidR="00DD3C41" w:rsidRPr="001A54C8" w:rsidRDefault="001A54C8" w:rsidP="002C73E6">
      <w:pPr>
        <w:autoSpaceDE w:val="0"/>
        <w:autoSpaceDN w:val="0"/>
        <w:adjustRightInd w:val="0"/>
        <w:spacing w:after="0" w:line="240" w:lineRule="auto"/>
        <w:jc w:val="both"/>
        <w:rPr>
          <w:rFonts w:ascii="Times New Roman" w:hAnsi="Times New Roman" w:cs="Times New Roman"/>
          <w:sz w:val="36"/>
          <w:szCs w:val="36"/>
        </w:rPr>
      </w:pPr>
      <w:r w:rsidRPr="001A54C8">
        <w:rPr>
          <w:rFonts w:ascii="Times New Roman" w:hAnsi="Times New Roman" w:cs="Times New Roman"/>
          <w:sz w:val="36"/>
          <w:szCs w:val="36"/>
        </w:rPr>
        <w:t>The South Porch</w:t>
      </w:r>
    </w:p>
    <w:p w14:paraId="3970854D" w14:textId="77777777" w:rsidR="002C73E6" w:rsidRPr="00707F6A" w:rsidRDefault="002C73E6" w:rsidP="002C73E6">
      <w:pPr>
        <w:autoSpaceDE w:val="0"/>
        <w:autoSpaceDN w:val="0"/>
        <w:adjustRightInd w:val="0"/>
        <w:spacing w:after="0" w:line="240" w:lineRule="auto"/>
        <w:jc w:val="both"/>
        <w:rPr>
          <w:rFonts w:ascii="Times New Roman" w:hAnsi="Times New Roman" w:cs="Times New Roman"/>
          <w:sz w:val="16"/>
          <w:szCs w:val="16"/>
        </w:rPr>
      </w:pPr>
    </w:p>
    <w:p w14:paraId="2CB6AA9F" w14:textId="4A61E20D" w:rsidR="00707F6A" w:rsidRPr="00707F6A" w:rsidRDefault="00707F6A" w:rsidP="002C73E6">
      <w:pPr>
        <w:autoSpaceDE w:val="0"/>
        <w:autoSpaceDN w:val="0"/>
        <w:adjustRightInd w:val="0"/>
        <w:spacing w:after="0" w:line="240" w:lineRule="auto"/>
        <w:jc w:val="both"/>
        <w:rPr>
          <w:rFonts w:ascii="Times New Roman" w:hAnsi="Times New Roman" w:cs="Times New Roman"/>
          <w:sz w:val="28"/>
          <w:szCs w:val="28"/>
        </w:rPr>
      </w:pPr>
      <w:r w:rsidRPr="00707F6A">
        <w:rPr>
          <w:rFonts w:ascii="Times New Roman" w:hAnsi="Times New Roman" w:cs="Times New Roman"/>
          <w:sz w:val="28"/>
          <w:szCs w:val="28"/>
        </w:rPr>
        <w:t xml:space="preserve">The </w:t>
      </w:r>
      <w:r w:rsidR="007D01F0">
        <w:rPr>
          <w:rFonts w:ascii="Times New Roman" w:hAnsi="Times New Roman" w:cs="Times New Roman"/>
          <w:sz w:val="28"/>
          <w:szCs w:val="28"/>
        </w:rPr>
        <w:t>south</w:t>
      </w:r>
      <w:r>
        <w:rPr>
          <w:rFonts w:ascii="Times New Roman" w:hAnsi="Times New Roman" w:cs="Times New Roman"/>
          <w:sz w:val="28"/>
          <w:szCs w:val="28"/>
        </w:rPr>
        <w:t xml:space="preserve"> porch originally was the entrance to the church. It was rebuilt due to settlement. When the floor in the </w:t>
      </w:r>
      <w:r w:rsidR="00EE709C">
        <w:rPr>
          <w:rFonts w:ascii="Times New Roman" w:hAnsi="Times New Roman" w:cs="Times New Roman"/>
          <w:sz w:val="28"/>
          <w:szCs w:val="28"/>
        </w:rPr>
        <w:t>south</w:t>
      </w:r>
      <w:r>
        <w:rPr>
          <w:rFonts w:ascii="Times New Roman" w:hAnsi="Times New Roman" w:cs="Times New Roman"/>
          <w:sz w:val="28"/>
          <w:szCs w:val="28"/>
        </w:rPr>
        <w:t xml:space="preserve"> aisle was raised, the porch was no longer useable as the entrance, and was turned into </w:t>
      </w:r>
      <w:r w:rsidR="00EE709C">
        <w:rPr>
          <w:rFonts w:ascii="Times New Roman" w:hAnsi="Times New Roman" w:cs="Times New Roman"/>
          <w:sz w:val="28"/>
          <w:szCs w:val="28"/>
        </w:rPr>
        <w:t>a</w:t>
      </w:r>
      <w:r>
        <w:rPr>
          <w:rFonts w:ascii="Times New Roman" w:hAnsi="Times New Roman" w:cs="Times New Roman"/>
          <w:sz w:val="28"/>
          <w:szCs w:val="28"/>
        </w:rPr>
        <w:t xml:space="preserve"> store. </w:t>
      </w:r>
    </w:p>
    <w:p w14:paraId="76BC72D2" w14:textId="77777777" w:rsidR="001A54C8" w:rsidRPr="001A54C8" w:rsidRDefault="001A54C8" w:rsidP="002C73E6">
      <w:pPr>
        <w:autoSpaceDE w:val="0"/>
        <w:autoSpaceDN w:val="0"/>
        <w:adjustRightInd w:val="0"/>
        <w:spacing w:after="0" w:line="240" w:lineRule="auto"/>
        <w:jc w:val="both"/>
        <w:rPr>
          <w:rFonts w:ascii="Times New Roman" w:hAnsi="Times New Roman" w:cs="Times New Roman"/>
          <w:sz w:val="28"/>
          <w:szCs w:val="28"/>
        </w:rPr>
      </w:pPr>
    </w:p>
    <w:p w14:paraId="18DE29A4" w14:textId="77777777" w:rsidR="00C66D5E" w:rsidRDefault="00C66D5E" w:rsidP="00C66D5E">
      <w:p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color w:val="111111"/>
          <w:sz w:val="36"/>
          <w:szCs w:val="36"/>
        </w:rPr>
        <w:t>R</w:t>
      </w:r>
      <w:r w:rsidRPr="00130D70">
        <w:rPr>
          <w:rFonts w:ascii="Times New Roman" w:hAnsi="Times New Roman" w:cs="Times New Roman"/>
          <w:color w:val="111111"/>
          <w:sz w:val="36"/>
          <w:szCs w:val="36"/>
        </w:rPr>
        <w:t>ood-</w:t>
      </w:r>
      <w:r>
        <w:rPr>
          <w:rFonts w:ascii="Times New Roman" w:hAnsi="Times New Roman" w:cs="Times New Roman"/>
          <w:color w:val="111111"/>
          <w:sz w:val="36"/>
          <w:szCs w:val="36"/>
        </w:rPr>
        <w:t>L</w:t>
      </w:r>
      <w:r w:rsidRPr="00130D70">
        <w:rPr>
          <w:rFonts w:ascii="Times New Roman" w:hAnsi="Times New Roman" w:cs="Times New Roman"/>
          <w:color w:val="111111"/>
          <w:sz w:val="36"/>
          <w:szCs w:val="36"/>
        </w:rPr>
        <w:t xml:space="preserve">oft </w:t>
      </w:r>
      <w:r>
        <w:rPr>
          <w:rFonts w:ascii="Times New Roman" w:hAnsi="Times New Roman" w:cs="Times New Roman"/>
          <w:color w:val="111111"/>
          <w:sz w:val="36"/>
          <w:szCs w:val="36"/>
        </w:rPr>
        <w:t>S</w:t>
      </w:r>
      <w:r w:rsidRPr="00130D70">
        <w:rPr>
          <w:rFonts w:ascii="Times New Roman" w:hAnsi="Times New Roman" w:cs="Times New Roman"/>
          <w:color w:val="111111"/>
          <w:sz w:val="36"/>
          <w:szCs w:val="36"/>
        </w:rPr>
        <w:t>tairs</w:t>
      </w:r>
    </w:p>
    <w:p w14:paraId="1DF03DBD" w14:textId="77777777" w:rsidR="00C66D5E" w:rsidRPr="00905DDA" w:rsidRDefault="00C66D5E" w:rsidP="00C66D5E">
      <w:pPr>
        <w:autoSpaceDE w:val="0"/>
        <w:autoSpaceDN w:val="0"/>
        <w:adjustRightInd w:val="0"/>
        <w:spacing w:after="0" w:line="240" w:lineRule="auto"/>
        <w:jc w:val="both"/>
        <w:rPr>
          <w:rFonts w:ascii="Times New Roman" w:hAnsi="Times New Roman" w:cs="Times New Roman"/>
          <w:sz w:val="16"/>
          <w:szCs w:val="16"/>
        </w:rPr>
      </w:pPr>
    </w:p>
    <w:p w14:paraId="247D483D" w14:textId="77777777" w:rsidR="00C66D5E" w:rsidRDefault="00C66D5E" w:rsidP="00C66D5E">
      <w:pPr>
        <w:autoSpaceDE w:val="0"/>
        <w:autoSpaceDN w:val="0"/>
        <w:adjustRightInd w:val="0"/>
        <w:spacing w:after="0" w:line="240" w:lineRule="auto"/>
        <w:jc w:val="both"/>
        <w:rPr>
          <w:rFonts w:ascii="Times New Roman" w:hAnsi="Times New Roman" w:cs="Times New Roman"/>
          <w:color w:val="111111"/>
          <w:sz w:val="28"/>
          <w:szCs w:val="28"/>
        </w:rPr>
      </w:pPr>
      <w:r>
        <w:rPr>
          <w:rFonts w:ascii="Times New Roman" w:hAnsi="Times New Roman" w:cs="Times New Roman"/>
          <w:sz w:val="28"/>
          <w:szCs w:val="28"/>
        </w:rPr>
        <w:t xml:space="preserve">The remains of the stone stairs that once led up to a rood loft can be found behind the pulpit. The rood screen would have been hung below the chancel arch and would have held the crucifix (Rood) in the centre of the arch. Timber rood screens had a wainscot base, the panels of which corresponded with the openings above. </w:t>
      </w:r>
      <w:r>
        <w:rPr>
          <w:rFonts w:ascii="Times New Roman" w:hAnsi="Times New Roman" w:cs="Times New Roman"/>
          <w:sz w:val="28"/>
          <w:szCs w:val="28"/>
        </w:rPr>
        <w:lastRenderedPageBreak/>
        <w:t xml:space="preserve">The wainscot panelling would probably have had small perforations or peep holes which would have assisted </w:t>
      </w:r>
      <w:r>
        <w:rPr>
          <w:rFonts w:ascii="Times New Roman" w:hAnsi="Times New Roman" w:cs="Times New Roman"/>
          <w:color w:val="111111"/>
          <w:sz w:val="28"/>
          <w:szCs w:val="28"/>
        </w:rPr>
        <w:t>standing parishioners and children a view of the Chancel and alter.</w:t>
      </w:r>
    </w:p>
    <w:p w14:paraId="7549180F" w14:textId="77777777" w:rsidR="00C66D5E" w:rsidRDefault="00C66D5E" w:rsidP="00C66D5E">
      <w:pPr>
        <w:autoSpaceDE w:val="0"/>
        <w:autoSpaceDN w:val="0"/>
        <w:adjustRightInd w:val="0"/>
        <w:spacing w:after="0" w:line="240" w:lineRule="auto"/>
        <w:jc w:val="both"/>
        <w:rPr>
          <w:rFonts w:ascii="Times New Roman" w:hAnsi="Times New Roman" w:cs="Times New Roman"/>
          <w:color w:val="111111"/>
          <w:sz w:val="28"/>
          <w:szCs w:val="28"/>
        </w:rPr>
      </w:pPr>
      <w:r>
        <w:rPr>
          <w:rFonts w:ascii="Times New Roman" w:hAnsi="Times New Roman" w:cs="Times New Roman"/>
          <w:color w:val="111111"/>
          <w:sz w:val="28"/>
          <w:szCs w:val="28"/>
        </w:rPr>
        <w:t>The rood loft was a means of access to the Rood and would have been about 6ft deep, and projecting in front and behind the screen. Some lofts had an alter with a Piscinas high up in the wall.</w:t>
      </w:r>
    </w:p>
    <w:p w14:paraId="102CF7BB" w14:textId="77777777" w:rsidR="00C66D5E" w:rsidRDefault="00C66D5E" w:rsidP="00C66D5E">
      <w:pPr>
        <w:autoSpaceDE w:val="0"/>
        <w:autoSpaceDN w:val="0"/>
        <w:adjustRightInd w:val="0"/>
        <w:spacing w:after="0" w:line="240" w:lineRule="auto"/>
        <w:jc w:val="both"/>
        <w:rPr>
          <w:rFonts w:ascii="Times New Roman" w:hAnsi="Times New Roman" w:cs="Times New Roman"/>
          <w:color w:val="111111"/>
          <w:sz w:val="28"/>
          <w:szCs w:val="28"/>
        </w:rPr>
      </w:pPr>
      <w:r>
        <w:rPr>
          <w:rFonts w:ascii="Times New Roman" w:hAnsi="Times New Roman" w:cs="Times New Roman"/>
          <w:color w:val="111111"/>
          <w:sz w:val="28"/>
          <w:szCs w:val="28"/>
        </w:rPr>
        <w:t>Rood-lofts became general in parish churches during the second half of the 15C, with the screen being richly coloured and gilded.</w:t>
      </w:r>
    </w:p>
    <w:p w14:paraId="28287336" w14:textId="482DAED2" w:rsidR="00C66D5E" w:rsidRDefault="00C66D5E" w:rsidP="00C66D5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111111"/>
          <w:sz w:val="28"/>
          <w:szCs w:val="28"/>
        </w:rPr>
        <w:t>It is p</w:t>
      </w:r>
      <w:r w:rsidR="00231D97">
        <w:rPr>
          <w:rFonts w:ascii="Times New Roman" w:hAnsi="Times New Roman" w:cs="Times New Roman"/>
          <w:color w:val="111111"/>
          <w:sz w:val="28"/>
          <w:szCs w:val="28"/>
        </w:rPr>
        <w:t>robable</w:t>
      </w:r>
      <w:r>
        <w:rPr>
          <w:rFonts w:ascii="Times New Roman" w:hAnsi="Times New Roman" w:cs="Times New Roman"/>
          <w:color w:val="111111"/>
          <w:sz w:val="28"/>
          <w:szCs w:val="28"/>
        </w:rPr>
        <w:t xml:space="preserve"> that the Rood screen and loft had been removed by the time of the Order of 1561 in Elizabeth’s reign when many were removed and pews were provided. This is reinforced by the date on one of the pew ends 1533.</w:t>
      </w:r>
    </w:p>
    <w:p w14:paraId="32D8B3E3" w14:textId="77777777" w:rsidR="00130D70" w:rsidRDefault="00130D70" w:rsidP="002C73E6">
      <w:pPr>
        <w:autoSpaceDE w:val="0"/>
        <w:autoSpaceDN w:val="0"/>
        <w:adjustRightInd w:val="0"/>
        <w:spacing w:after="0" w:line="240" w:lineRule="auto"/>
        <w:jc w:val="both"/>
        <w:rPr>
          <w:rFonts w:ascii="Times New Roman" w:hAnsi="Times New Roman" w:cs="Times New Roman"/>
          <w:sz w:val="28"/>
          <w:szCs w:val="28"/>
        </w:rPr>
      </w:pPr>
    </w:p>
    <w:p w14:paraId="3E79DA11" w14:textId="77777777" w:rsidR="00130D70" w:rsidRDefault="006B0EE5" w:rsidP="002C73E6">
      <w:pPr>
        <w:autoSpaceDE w:val="0"/>
        <w:autoSpaceDN w:val="0"/>
        <w:adjustRightInd w:val="0"/>
        <w:spacing w:after="0" w:line="240" w:lineRule="auto"/>
        <w:jc w:val="both"/>
        <w:rPr>
          <w:rFonts w:ascii="Times New Roman" w:hAnsi="Times New Roman" w:cs="Times New Roman"/>
          <w:sz w:val="36"/>
          <w:szCs w:val="36"/>
        </w:rPr>
      </w:pPr>
      <w:r>
        <w:rPr>
          <w:rFonts w:ascii="Times New Roman" w:hAnsi="Times New Roman" w:cs="Times New Roman"/>
          <w:sz w:val="36"/>
          <w:szCs w:val="36"/>
        </w:rPr>
        <w:t>Mass</w:t>
      </w:r>
      <w:r w:rsidR="00130D70">
        <w:rPr>
          <w:rFonts w:ascii="Times New Roman" w:hAnsi="Times New Roman" w:cs="Times New Roman"/>
          <w:sz w:val="36"/>
          <w:szCs w:val="36"/>
        </w:rPr>
        <w:t xml:space="preserve"> Dials</w:t>
      </w:r>
      <w:r>
        <w:rPr>
          <w:rFonts w:ascii="Times New Roman" w:hAnsi="Times New Roman" w:cs="Times New Roman"/>
          <w:sz w:val="36"/>
          <w:szCs w:val="36"/>
        </w:rPr>
        <w:t xml:space="preserve"> (Scratch Dials)</w:t>
      </w:r>
    </w:p>
    <w:p w14:paraId="63AF8668" w14:textId="77777777" w:rsidR="00130D70" w:rsidRPr="00B55407" w:rsidRDefault="00130D70" w:rsidP="002C73E6">
      <w:pPr>
        <w:autoSpaceDE w:val="0"/>
        <w:autoSpaceDN w:val="0"/>
        <w:adjustRightInd w:val="0"/>
        <w:spacing w:after="0" w:line="240" w:lineRule="auto"/>
        <w:jc w:val="both"/>
        <w:rPr>
          <w:rFonts w:ascii="Times New Roman" w:hAnsi="Times New Roman" w:cs="Times New Roman"/>
          <w:sz w:val="16"/>
          <w:szCs w:val="16"/>
        </w:rPr>
      </w:pPr>
    </w:p>
    <w:p w14:paraId="5FC42184" w14:textId="77777777" w:rsidR="006B0EE5" w:rsidRPr="006B0EE5" w:rsidRDefault="006B0EE5" w:rsidP="002C73E6">
      <w:pPr>
        <w:autoSpaceDE w:val="0"/>
        <w:autoSpaceDN w:val="0"/>
        <w:adjustRightInd w:val="0"/>
        <w:spacing w:after="0" w:line="240" w:lineRule="auto"/>
        <w:jc w:val="both"/>
        <w:rPr>
          <w:rFonts w:ascii="Times New Roman" w:hAnsi="Times New Roman" w:cs="Times New Roman"/>
          <w:sz w:val="28"/>
          <w:szCs w:val="28"/>
        </w:rPr>
      </w:pPr>
      <w:r w:rsidRPr="006B0EE5">
        <w:rPr>
          <w:rFonts w:ascii="Times New Roman" w:hAnsi="Times New Roman" w:cs="Times New Roman"/>
          <w:sz w:val="28"/>
          <w:szCs w:val="28"/>
        </w:rPr>
        <w:t>Located on the south wall of the church, this form of sundial was used to mark the ‘variable’ time of liturgical services in the medieval world. There are 2 dials evident.</w:t>
      </w:r>
    </w:p>
    <w:p w14:paraId="0246A7B6" w14:textId="77777777" w:rsidR="006B0EE5" w:rsidRPr="006B0EE5" w:rsidRDefault="006B0EE5" w:rsidP="002C73E6">
      <w:pPr>
        <w:autoSpaceDE w:val="0"/>
        <w:autoSpaceDN w:val="0"/>
        <w:adjustRightInd w:val="0"/>
        <w:spacing w:after="0" w:line="240" w:lineRule="auto"/>
        <w:jc w:val="both"/>
        <w:rPr>
          <w:rFonts w:ascii="Times New Roman" w:hAnsi="Times New Roman" w:cs="Times New Roman"/>
          <w:sz w:val="28"/>
          <w:szCs w:val="28"/>
        </w:rPr>
      </w:pPr>
      <w:r w:rsidRPr="006B0EE5">
        <w:rPr>
          <w:rFonts w:ascii="Times New Roman" w:hAnsi="Times New Roman" w:cs="Times New Roman"/>
          <w:sz w:val="28"/>
          <w:szCs w:val="28"/>
        </w:rPr>
        <w:t xml:space="preserve">Generally, </w:t>
      </w:r>
      <w:r w:rsidR="009C2007">
        <w:rPr>
          <w:rFonts w:ascii="Times New Roman" w:hAnsi="Times New Roman" w:cs="Times New Roman"/>
          <w:sz w:val="28"/>
          <w:szCs w:val="28"/>
        </w:rPr>
        <w:t>M</w:t>
      </w:r>
      <w:r w:rsidRPr="006B0EE5">
        <w:rPr>
          <w:rFonts w:ascii="Times New Roman" w:hAnsi="Times New Roman" w:cs="Times New Roman"/>
          <w:sz w:val="28"/>
          <w:szCs w:val="28"/>
        </w:rPr>
        <w:t xml:space="preserve">ass </w:t>
      </w:r>
      <w:r w:rsidR="009C2007">
        <w:rPr>
          <w:rFonts w:ascii="Times New Roman" w:hAnsi="Times New Roman" w:cs="Times New Roman"/>
          <w:sz w:val="28"/>
          <w:szCs w:val="28"/>
        </w:rPr>
        <w:t>D</w:t>
      </w:r>
      <w:r w:rsidRPr="006B0EE5">
        <w:rPr>
          <w:rFonts w:ascii="Times New Roman" w:hAnsi="Times New Roman" w:cs="Times New Roman"/>
          <w:sz w:val="28"/>
          <w:szCs w:val="28"/>
        </w:rPr>
        <w:t>ials consisted of a simple indicator – a short wooden peg or ‘gnomon’ projecting at right angles from a hole in the south wall of a church to cast the sun’s shadow – and a series of scratched or carved lines radiating from the centre point, which the shadow traversed.</w:t>
      </w:r>
      <w:r w:rsidR="00B55407">
        <w:rPr>
          <w:rFonts w:ascii="Times New Roman" w:hAnsi="Times New Roman" w:cs="Times New Roman"/>
          <w:sz w:val="28"/>
          <w:szCs w:val="28"/>
        </w:rPr>
        <w:t xml:space="preserve"> They were in use from pre-Conquest days until the Reformation, and were to show the hour at which Mass would be celebrated in the church.</w:t>
      </w:r>
    </w:p>
    <w:p w14:paraId="6B9CB407" w14:textId="77777777" w:rsidR="00B55407" w:rsidRDefault="00B55407" w:rsidP="002C73E6">
      <w:pPr>
        <w:autoSpaceDE w:val="0"/>
        <w:autoSpaceDN w:val="0"/>
        <w:adjustRightInd w:val="0"/>
        <w:spacing w:after="0" w:line="240" w:lineRule="auto"/>
        <w:jc w:val="both"/>
        <w:rPr>
          <w:rFonts w:ascii="Times New Roman" w:hAnsi="Times New Roman" w:cs="Times New Roman"/>
          <w:color w:val="111111"/>
          <w:sz w:val="36"/>
          <w:szCs w:val="36"/>
        </w:rPr>
      </w:pPr>
    </w:p>
    <w:p w14:paraId="75B35240" w14:textId="036268E4" w:rsidR="00130D70" w:rsidRDefault="00130D70" w:rsidP="002C73E6">
      <w:pPr>
        <w:autoSpaceDE w:val="0"/>
        <w:autoSpaceDN w:val="0"/>
        <w:adjustRightInd w:val="0"/>
        <w:spacing w:after="0" w:line="240" w:lineRule="auto"/>
        <w:jc w:val="both"/>
        <w:rPr>
          <w:rFonts w:ascii="Times New Roman" w:hAnsi="Times New Roman" w:cs="Times New Roman"/>
          <w:color w:val="111111"/>
          <w:sz w:val="36"/>
          <w:szCs w:val="36"/>
        </w:rPr>
      </w:pPr>
      <w:r w:rsidRPr="00130D70">
        <w:rPr>
          <w:rFonts w:ascii="Times New Roman" w:hAnsi="Times New Roman" w:cs="Times New Roman"/>
          <w:color w:val="111111"/>
          <w:sz w:val="36"/>
          <w:szCs w:val="36"/>
        </w:rPr>
        <w:t>Consecration Crosses</w:t>
      </w:r>
    </w:p>
    <w:p w14:paraId="7B674CC5" w14:textId="168F2827" w:rsidR="00DC1364" w:rsidRPr="00440575" w:rsidRDefault="00DC1364" w:rsidP="002C73E6">
      <w:pPr>
        <w:autoSpaceDE w:val="0"/>
        <w:autoSpaceDN w:val="0"/>
        <w:adjustRightInd w:val="0"/>
        <w:spacing w:after="0" w:line="240" w:lineRule="auto"/>
        <w:jc w:val="both"/>
        <w:rPr>
          <w:rFonts w:ascii="Times New Roman" w:hAnsi="Times New Roman" w:cs="Times New Roman"/>
          <w:color w:val="111111"/>
          <w:sz w:val="20"/>
          <w:szCs w:val="20"/>
        </w:rPr>
      </w:pPr>
    </w:p>
    <w:p w14:paraId="44F91495" w14:textId="715EA900" w:rsidR="00BE7611" w:rsidRPr="00B33A24" w:rsidRDefault="003229DD" w:rsidP="00BE7611">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noProof/>
          <w:color w:val="111111"/>
          <w:sz w:val="36"/>
          <w:szCs w:val="36"/>
        </w:rPr>
        <w:drawing>
          <wp:anchor distT="0" distB="0" distL="114300" distR="114300" simplePos="0" relativeHeight="251727872" behindDoc="1" locked="0" layoutInCell="1" allowOverlap="1" wp14:anchorId="75B4DE5F" wp14:editId="68217E59">
            <wp:simplePos x="0" y="0"/>
            <wp:positionH relativeFrom="margin">
              <wp:align>right</wp:align>
            </wp:positionH>
            <wp:positionV relativeFrom="paragraph">
              <wp:posOffset>342900</wp:posOffset>
            </wp:positionV>
            <wp:extent cx="2682875" cy="2011680"/>
            <wp:effectExtent l="0" t="7302" r="0" b="0"/>
            <wp:wrapTight wrapText="bothSides">
              <wp:wrapPolygon edited="0">
                <wp:start x="21659" y="78"/>
                <wp:lineTo x="187" y="78"/>
                <wp:lineTo x="187" y="21351"/>
                <wp:lineTo x="21659" y="21351"/>
                <wp:lineTo x="21659" y="78"/>
              </wp:wrapPolygon>
            </wp:wrapTight>
            <wp:docPr id="9" name="Picture 9" descr="A picture containing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ld, st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2682875" cy="2011680"/>
                    </a:xfrm>
                    <a:prstGeom prst="rect">
                      <a:avLst/>
                    </a:prstGeom>
                  </pic:spPr>
                </pic:pic>
              </a:graphicData>
            </a:graphic>
            <wp14:sizeRelH relativeFrom="margin">
              <wp14:pctWidth>0</wp14:pctWidth>
            </wp14:sizeRelH>
            <wp14:sizeRelV relativeFrom="margin">
              <wp14:pctHeight>0</wp14:pctHeight>
            </wp14:sizeRelV>
          </wp:anchor>
        </w:drawing>
      </w:r>
      <w:r w:rsidR="00BE7611" w:rsidRPr="00B33A24">
        <w:rPr>
          <w:rFonts w:ascii="Times New Roman" w:hAnsi="Times New Roman" w:cs="Times New Roman"/>
          <w:sz w:val="28"/>
          <w:szCs w:val="28"/>
        </w:rPr>
        <w:t xml:space="preserve">The </w:t>
      </w:r>
      <w:r w:rsidR="00BE7611">
        <w:rPr>
          <w:rFonts w:ascii="Times New Roman" w:hAnsi="Times New Roman" w:cs="Times New Roman"/>
          <w:sz w:val="28"/>
          <w:szCs w:val="28"/>
          <w:lang w:val="en"/>
        </w:rPr>
        <w:t xml:space="preserve">crosses here at St Mary Magdalene are carved in the stonework around the outside and inside of the church. There are 8 evident outside, and 1internally. </w:t>
      </w:r>
      <w:r w:rsidR="00BE7611" w:rsidRPr="00440575">
        <w:rPr>
          <w:rFonts w:ascii="Times New Roman" w:hAnsi="Times New Roman" w:cs="Times New Roman"/>
          <w:sz w:val="28"/>
          <w:szCs w:val="28"/>
          <w:lang w:val="en"/>
        </w:rPr>
        <w:t>These stylised crosses were anointed with oil as part of the ceremony officially consecrating the church.</w:t>
      </w:r>
      <w:r w:rsidR="00BE7611">
        <w:rPr>
          <w:rFonts w:ascii="Times New Roman" w:hAnsi="Times New Roman" w:cs="Times New Roman"/>
          <w:sz w:val="28"/>
          <w:szCs w:val="28"/>
          <w:lang w:val="en"/>
        </w:rPr>
        <w:t xml:space="preserve"> </w:t>
      </w:r>
      <w:r w:rsidR="00BE7611" w:rsidRPr="00B33A24">
        <w:rPr>
          <w:rFonts w:ascii="Times New Roman" w:hAnsi="Times New Roman" w:cs="Times New Roman"/>
          <w:sz w:val="28"/>
          <w:szCs w:val="28"/>
        </w:rPr>
        <w:t>The crosses have equal length arms to distinguish them from the main crosses of the church, which would typically have longer stems.</w:t>
      </w:r>
    </w:p>
    <w:p w14:paraId="22976B14" w14:textId="77777777" w:rsidR="00BE7611" w:rsidRDefault="00BE7611" w:rsidP="00BE7611">
      <w:pPr>
        <w:autoSpaceDE w:val="0"/>
        <w:autoSpaceDN w:val="0"/>
        <w:adjustRightInd w:val="0"/>
        <w:spacing w:after="0" w:line="240" w:lineRule="auto"/>
        <w:jc w:val="both"/>
        <w:rPr>
          <w:rFonts w:ascii="Times New Roman" w:hAnsi="Times New Roman" w:cs="Times New Roman"/>
          <w:sz w:val="28"/>
          <w:szCs w:val="28"/>
          <w:lang w:val="en"/>
        </w:rPr>
      </w:pPr>
      <w:r w:rsidRPr="00F3278D">
        <w:rPr>
          <w:rFonts w:ascii="Times New Roman" w:hAnsi="Times New Roman" w:cs="Times New Roman"/>
          <w:sz w:val="28"/>
          <w:szCs w:val="28"/>
          <w:lang w:val="en"/>
        </w:rPr>
        <w:t>In this case, the fact that there are both internal and external examples indicate that it was done according to the English Rite and not that of Rome, which only required consecration on the inside.</w:t>
      </w:r>
    </w:p>
    <w:p w14:paraId="25F394AA" w14:textId="77777777" w:rsidR="00B33A24" w:rsidRDefault="00440575" w:rsidP="00BE7611">
      <w:pPr>
        <w:autoSpaceDE w:val="0"/>
        <w:autoSpaceDN w:val="0"/>
        <w:adjustRightInd w:val="0"/>
        <w:spacing w:after="0" w:line="240" w:lineRule="auto"/>
        <w:jc w:val="both"/>
        <w:rPr>
          <w:color w:val="424242"/>
          <w:sz w:val="18"/>
          <w:szCs w:val="18"/>
        </w:rPr>
      </w:pPr>
      <w:r>
        <w:rPr>
          <w:rFonts w:ascii="Times New Roman" w:hAnsi="Times New Roman" w:cs="Times New Roman"/>
          <w:sz w:val="28"/>
          <w:szCs w:val="28"/>
          <w:lang w:val="en"/>
        </w:rPr>
        <w:t xml:space="preserve">Consecration Crosses </w:t>
      </w:r>
      <w:r w:rsidRPr="00440575">
        <w:rPr>
          <w:rFonts w:ascii="Times New Roman" w:hAnsi="Times New Roman" w:cs="Times New Roman"/>
          <w:sz w:val="28"/>
          <w:szCs w:val="28"/>
        </w:rPr>
        <w:t xml:space="preserve">also called </w:t>
      </w:r>
      <w:r w:rsidRPr="00440575">
        <w:rPr>
          <w:rFonts w:ascii="Times New Roman" w:hAnsi="Times New Roman" w:cs="Times New Roman"/>
          <w:bCs/>
          <w:sz w:val="28"/>
          <w:szCs w:val="28"/>
        </w:rPr>
        <w:t xml:space="preserve">Rounded Crosses </w:t>
      </w:r>
      <w:r w:rsidRPr="00440575">
        <w:rPr>
          <w:rFonts w:ascii="Times New Roman" w:hAnsi="Times New Roman" w:cs="Times New Roman"/>
          <w:sz w:val="28"/>
          <w:szCs w:val="28"/>
          <w:lang w:val="en"/>
        </w:rPr>
        <w:t>are</w:t>
      </w:r>
      <w:r>
        <w:rPr>
          <w:rFonts w:ascii="Times New Roman" w:hAnsi="Times New Roman" w:cs="Times New Roman"/>
          <w:sz w:val="28"/>
          <w:szCs w:val="28"/>
          <w:lang w:val="en"/>
        </w:rPr>
        <w:t xml:space="preserve"> a</w:t>
      </w:r>
      <w:r w:rsidRPr="00440575">
        <w:rPr>
          <w:rFonts w:ascii="Times New Roman" w:hAnsi="Times New Roman" w:cs="Times New Roman"/>
          <w:sz w:val="28"/>
          <w:szCs w:val="28"/>
          <w:lang w:val="en"/>
        </w:rPr>
        <w:t xml:space="preserve"> geometric cross shape, usually enclosed within a circle, painted on interior and/or exterior walls of medieval churches and sometimes on the altar itself</w:t>
      </w:r>
      <w:r w:rsidRPr="00B33A24">
        <w:rPr>
          <w:rFonts w:ascii="Times New Roman" w:hAnsi="Times New Roman" w:cs="Times New Roman"/>
          <w:sz w:val="28"/>
          <w:szCs w:val="28"/>
          <w:lang w:val="en"/>
        </w:rPr>
        <w:t xml:space="preserve">.  </w:t>
      </w:r>
      <w:r w:rsidR="00B33A24" w:rsidRPr="00B33A24">
        <w:rPr>
          <w:rFonts w:ascii="Times New Roman" w:hAnsi="Times New Roman" w:cs="Times New Roman"/>
          <w:sz w:val="28"/>
          <w:szCs w:val="28"/>
        </w:rPr>
        <w:t>Consecration crosses were a lasting reminder of the sacred purpose to which a church building was dedicated.</w:t>
      </w:r>
      <w:r w:rsidR="00B33A24">
        <w:rPr>
          <w:color w:val="424242"/>
          <w:sz w:val="18"/>
          <w:szCs w:val="18"/>
        </w:rPr>
        <w:t xml:space="preserve"> </w:t>
      </w:r>
    </w:p>
    <w:p w14:paraId="0C9B12A8" w14:textId="77777777" w:rsidR="00B33A24" w:rsidRDefault="00B33A24" w:rsidP="002C73E6">
      <w:pPr>
        <w:autoSpaceDE w:val="0"/>
        <w:autoSpaceDN w:val="0"/>
        <w:adjustRightInd w:val="0"/>
        <w:spacing w:after="0" w:line="240" w:lineRule="auto"/>
        <w:jc w:val="both"/>
        <w:rPr>
          <w:color w:val="424242"/>
          <w:sz w:val="18"/>
          <w:szCs w:val="18"/>
        </w:rPr>
      </w:pPr>
      <w:r w:rsidRPr="00440575">
        <w:rPr>
          <w:rFonts w:ascii="Times New Roman" w:hAnsi="Times New Roman" w:cs="Times New Roman"/>
          <w:sz w:val="28"/>
          <w:szCs w:val="28"/>
          <w:lang w:val="en"/>
        </w:rPr>
        <w:lastRenderedPageBreak/>
        <w:t>During the Middle Ages, it was common to incise twenty-four into a church, three on each internal wall and twelve outside</w:t>
      </w:r>
      <w:r w:rsidRPr="00440575">
        <w:rPr>
          <w:rFonts w:ascii="Helvetica" w:hAnsi="Helvetica"/>
          <w:color w:val="333333"/>
        </w:rPr>
        <w:t xml:space="preserve"> </w:t>
      </w:r>
      <w:r w:rsidRPr="00440575">
        <w:rPr>
          <w:rFonts w:ascii="Times New Roman" w:hAnsi="Times New Roman" w:cs="Times New Roman"/>
          <w:sz w:val="28"/>
          <w:szCs w:val="28"/>
        </w:rPr>
        <w:t xml:space="preserve">each cross representing one of the </w:t>
      </w:r>
      <w:hyperlink r:id="rId22" w:history="1">
        <w:r w:rsidRPr="00440575">
          <w:rPr>
            <w:rFonts w:ascii="Times New Roman" w:hAnsi="Times New Roman" w:cs="Times New Roman"/>
            <w:sz w:val="28"/>
            <w:szCs w:val="28"/>
          </w:rPr>
          <w:t>twelve apostles</w:t>
        </w:r>
      </w:hyperlink>
      <w:r w:rsidRPr="00440575">
        <w:rPr>
          <w:rFonts w:ascii="Times New Roman" w:hAnsi="Times New Roman" w:cs="Times New Roman"/>
          <w:sz w:val="28"/>
          <w:szCs w:val="28"/>
        </w:rPr>
        <w:t>.</w:t>
      </w:r>
      <w:r w:rsidRPr="00440575">
        <w:rPr>
          <w:rFonts w:ascii="Helvetica" w:hAnsi="Helvetica"/>
          <w:color w:val="333333"/>
        </w:rPr>
        <w:t xml:space="preserve"> </w:t>
      </w:r>
      <w:r w:rsidRPr="00440575">
        <w:rPr>
          <w:rFonts w:ascii="Times New Roman" w:hAnsi="Times New Roman" w:cs="Times New Roman"/>
          <w:sz w:val="28"/>
          <w:szCs w:val="28"/>
          <w:lang w:val="en"/>
        </w:rPr>
        <w:t>The bishop who consecrated the building would anoint each one with the words ‘Sanctifecetur hoc templum’ (blessed be this church). This was a visible sign of dedication and a defence against the powers of the Devil.</w:t>
      </w:r>
    </w:p>
    <w:p w14:paraId="342762CA" w14:textId="77777777" w:rsidR="00440575" w:rsidRPr="00F3278D" w:rsidRDefault="00440575" w:rsidP="002C73E6">
      <w:pPr>
        <w:autoSpaceDE w:val="0"/>
        <w:autoSpaceDN w:val="0"/>
        <w:adjustRightInd w:val="0"/>
        <w:spacing w:after="0" w:line="240" w:lineRule="auto"/>
        <w:jc w:val="both"/>
        <w:rPr>
          <w:rFonts w:ascii="Times New Roman" w:hAnsi="Times New Roman" w:cs="Times New Roman"/>
          <w:sz w:val="28"/>
          <w:szCs w:val="28"/>
          <w:lang w:val="en"/>
        </w:rPr>
      </w:pPr>
    </w:p>
    <w:p w14:paraId="0DD45807" w14:textId="2CEAF50E" w:rsidR="00EB13A5" w:rsidRDefault="009C3E98" w:rsidP="0062392B">
      <w:pPr>
        <w:ind w:left="-709" w:right="-755"/>
        <w:rPr>
          <w:i/>
          <w:iCs/>
          <w:color w:val="FF0000"/>
          <w:sz w:val="27"/>
          <w:szCs w:val="27"/>
        </w:rPr>
      </w:pPr>
      <w:r w:rsidRPr="009C3E98">
        <w:rPr>
          <w:noProof/>
          <w:lang w:eastAsia="en-GB"/>
        </w:rPr>
        <mc:AlternateContent>
          <mc:Choice Requires="wps">
            <w:drawing>
              <wp:anchor distT="0" distB="0" distL="114300" distR="114300" simplePos="0" relativeHeight="251686912" behindDoc="0" locked="0" layoutInCell="1" allowOverlap="1" wp14:anchorId="08C916B3" wp14:editId="753844CD">
                <wp:simplePos x="0" y="0"/>
                <wp:positionH relativeFrom="column">
                  <wp:posOffset>4495800</wp:posOffset>
                </wp:positionH>
                <wp:positionV relativeFrom="paragraph">
                  <wp:posOffset>6524625</wp:posOffset>
                </wp:positionV>
                <wp:extent cx="0" cy="66675"/>
                <wp:effectExtent l="0" t="0" r="19050" b="9525"/>
                <wp:wrapNone/>
                <wp:docPr id="8" name="Straight Connector 8"/>
                <wp:cNvGraphicFramePr/>
                <a:graphic xmlns:a="http://schemas.openxmlformats.org/drawingml/2006/main">
                  <a:graphicData uri="http://schemas.microsoft.com/office/word/2010/wordprocessingShape">
                    <wps:wsp>
                      <wps:cNvCnPr/>
                      <wps:spPr>
                        <a:xfrm>
                          <a:off x="0" y="0"/>
                          <a:ext cx="0" cy="666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C383187" id="Straight Connector 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54pt,513.75pt" to="354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" strokecolor="#4a7ebb"/>
            </w:pict>
          </mc:Fallback>
        </mc:AlternateContent>
      </w:r>
      <w:r w:rsidR="0062392B">
        <w:rPr>
          <w:i/>
          <w:iCs/>
          <w:color w:val="FF0000"/>
          <w:sz w:val="27"/>
          <w:szCs w:val="27"/>
        </w:rPr>
        <w:t>Compiled by Derek Pearce, Victoria Garratt and Chris Story</w:t>
      </w:r>
    </w:p>
    <w:p w14:paraId="7BD6F424" w14:textId="1DD4A7E8" w:rsidR="00172A02" w:rsidRPr="0062392B" w:rsidRDefault="00172A02" w:rsidP="0062392B">
      <w:pPr>
        <w:ind w:left="-709" w:right="-755"/>
        <w:rPr>
          <w:i/>
          <w:iCs/>
          <w:color w:val="FF0000"/>
          <w:sz w:val="27"/>
          <w:szCs w:val="27"/>
        </w:rPr>
      </w:pPr>
      <w:r>
        <w:rPr>
          <w:i/>
          <w:iCs/>
          <w:color w:val="FF0000"/>
          <w:sz w:val="27"/>
          <w:szCs w:val="27"/>
        </w:rPr>
        <w:t>October 2021</w:t>
      </w:r>
    </w:p>
    <w:sectPr w:rsidR="00172A02" w:rsidRPr="0062392B" w:rsidSect="0007452E">
      <w:pgSz w:w="11906" w:h="16838"/>
      <w:pgMar w:top="1134" w:right="1416"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68F"/>
    <w:rsid w:val="00012899"/>
    <w:rsid w:val="00012CD0"/>
    <w:rsid w:val="00020AD4"/>
    <w:rsid w:val="00020C80"/>
    <w:rsid w:val="00023470"/>
    <w:rsid w:val="0002497D"/>
    <w:rsid w:val="00033A29"/>
    <w:rsid w:val="00034773"/>
    <w:rsid w:val="00045CE2"/>
    <w:rsid w:val="0004733B"/>
    <w:rsid w:val="00052325"/>
    <w:rsid w:val="000579C9"/>
    <w:rsid w:val="00063AA8"/>
    <w:rsid w:val="00074137"/>
    <w:rsid w:val="0007452E"/>
    <w:rsid w:val="00077FDD"/>
    <w:rsid w:val="0008368F"/>
    <w:rsid w:val="00086D95"/>
    <w:rsid w:val="00095766"/>
    <w:rsid w:val="000A706D"/>
    <w:rsid w:val="000B16C3"/>
    <w:rsid w:val="000C5FC8"/>
    <w:rsid w:val="000E426F"/>
    <w:rsid w:val="000F73A8"/>
    <w:rsid w:val="00113C86"/>
    <w:rsid w:val="00124A9B"/>
    <w:rsid w:val="00130D70"/>
    <w:rsid w:val="00136464"/>
    <w:rsid w:val="00140802"/>
    <w:rsid w:val="001412F1"/>
    <w:rsid w:val="0015166C"/>
    <w:rsid w:val="00163A3E"/>
    <w:rsid w:val="00167DF4"/>
    <w:rsid w:val="00172A02"/>
    <w:rsid w:val="00185B17"/>
    <w:rsid w:val="001947AF"/>
    <w:rsid w:val="001A54C8"/>
    <w:rsid w:val="001B1147"/>
    <w:rsid w:val="001B76BD"/>
    <w:rsid w:val="001C104A"/>
    <w:rsid w:val="001C1EAD"/>
    <w:rsid w:val="001C39E4"/>
    <w:rsid w:val="001C771D"/>
    <w:rsid w:val="001D121B"/>
    <w:rsid w:val="001E036E"/>
    <w:rsid w:val="00200704"/>
    <w:rsid w:val="00201489"/>
    <w:rsid w:val="00202203"/>
    <w:rsid w:val="00223964"/>
    <w:rsid w:val="00231757"/>
    <w:rsid w:val="00231D97"/>
    <w:rsid w:val="00236B10"/>
    <w:rsid w:val="00256E74"/>
    <w:rsid w:val="0025761F"/>
    <w:rsid w:val="00272052"/>
    <w:rsid w:val="002745FA"/>
    <w:rsid w:val="00291E09"/>
    <w:rsid w:val="00292FE9"/>
    <w:rsid w:val="002A1A81"/>
    <w:rsid w:val="002A33ED"/>
    <w:rsid w:val="002B2F92"/>
    <w:rsid w:val="002B340C"/>
    <w:rsid w:val="002B7166"/>
    <w:rsid w:val="002C73E6"/>
    <w:rsid w:val="0030108E"/>
    <w:rsid w:val="00302EE0"/>
    <w:rsid w:val="0031035A"/>
    <w:rsid w:val="00314148"/>
    <w:rsid w:val="003229DD"/>
    <w:rsid w:val="00341BF6"/>
    <w:rsid w:val="00342D3B"/>
    <w:rsid w:val="0035271B"/>
    <w:rsid w:val="0035475C"/>
    <w:rsid w:val="0035634C"/>
    <w:rsid w:val="0036601F"/>
    <w:rsid w:val="00367970"/>
    <w:rsid w:val="00370AC5"/>
    <w:rsid w:val="00383E59"/>
    <w:rsid w:val="003855D7"/>
    <w:rsid w:val="003956A9"/>
    <w:rsid w:val="003A68D8"/>
    <w:rsid w:val="003A7D5A"/>
    <w:rsid w:val="003B3232"/>
    <w:rsid w:val="003D3142"/>
    <w:rsid w:val="003D6B82"/>
    <w:rsid w:val="003D7344"/>
    <w:rsid w:val="003E4CC8"/>
    <w:rsid w:val="003E4DC9"/>
    <w:rsid w:val="003E571B"/>
    <w:rsid w:val="00403DE1"/>
    <w:rsid w:val="00406C75"/>
    <w:rsid w:val="00413C42"/>
    <w:rsid w:val="0042231A"/>
    <w:rsid w:val="00423F70"/>
    <w:rsid w:val="004327AC"/>
    <w:rsid w:val="00437C3D"/>
    <w:rsid w:val="00440575"/>
    <w:rsid w:val="004464B6"/>
    <w:rsid w:val="004500DF"/>
    <w:rsid w:val="00460303"/>
    <w:rsid w:val="00470B45"/>
    <w:rsid w:val="00476AF5"/>
    <w:rsid w:val="004852F9"/>
    <w:rsid w:val="00485F62"/>
    <w:rsid w:val="00486A81"/>
    <w:rsid w:val="004935FA"/>
    <w:rsid w:val="004A36D7"/>
    <w:rsid w:val="004A6C51"/>
    <w:rsid w:val="004C3BC3"/>
    <w:rsid w:val="004D4E89"/>
    <w:rsid w:val="004E5936"/>
    <w:rsid w:val="004F5A7B"/>
    <w:rsid w:val="00504494"/>
    <w:rsid w:val="00513F84"/>
    <w:rsid w:val="0052369F"/>
    <w:rsid w:val="005262AB"/>
    <w:rsid w:val="00531D5A"/>
    <w:rsid w:val="00532C64"/>
    <w:rsid w:val="005360CC"/>
    <w:rsid w:val="00574477"/>
    <w:rsid w:val="005809D2"/>
    <w:rsid w:val="00585B79"/>
    <w:rsid w:val="00597218"/>
    <w:rsid w:val="005A1E82"/>
    <w:rsid w:val="005A64E6"/>
    <w:rsid w:val="005B0644"/>
    <w:rsid w:val="005B27DA"/>
    <w:rsid w:val="005B658B"/>
    <w:rsid w:val="005B7090"/>
    <w:rsid w:val="005D0223"/>
    <w:rsid w:val="005D1B7D"/>
    <w:rsid w:val="005D4562"/>
    <w:rsid w:val="005E4941"/>
    <w:rsid w:val="005E4EBE"/>
    <w:rsid w:val="005F2A09"/>
    <w:rsid w:val="005F3A87"/>
    <w:rsid w:val="0060554F"/>
    <w:rsid w:val="00605602"/>
    <w:rsid w:val="00610497"/>
    <w:rsid w:val="00621222"/>
    <w:rsid w:val="0062392B"/>
    <w:rsid w:val="00627245"/>
    <w:rsid w:val="0063191B"/>
    <w:rsid w:val="006350C1"/>
    <w:rsid w:val="006403C0"/>
    <w:rsid w:val="006451F2"/>
    <w:rsid w:val="00655A94"/>
    <w:rsid w:val="00655DCE"/>
    <w:rsid w:val="00656284"/>
    <w:rsid w:val="00665885"/>
    <w:rsid w:val="00670878"/>
    <w:rsid w:val="00671B23"/>
    <w:rsid w:val="0068688F"/>
    <w:rsid w:val="006A0DC9"/>
    <w:rsid w:val="006B0CBA"/>
    <w:rsid w:val="006B0EE5"/>
    <w:rsid w:val="006B7E09"/>
    <w:rsid w:val="006C3BEF"/>
    <w:rsid w:val="006C5C6C"/>
    <w:rsid w:val="006C7D38"/>
    <w:rsid w:val="006E3F42"/>
    <w:rsid w:val="006F1CA3"/>
    <w:rsid w:val="006F2421"/>
    <w:rsid w:val="006F35C3"/>
    <w:rsid w:val="00700FBF"/>
    <w:rsid w:val="00704B2E"/>
    <w:rsid w:val="00707F6A"/>
    <w:rsid w:val="00726801"/>
    <w:rsid w:val="00730AE3"/>
    <w:rsid w:val="00746B13"/>
    <w:rsid w:val="00766745"/>
    <w:rsid w:val="00770587"/>
    <w:rsid w:val="00777DE3"/>
    <w:rsid w:val="00780A03"/>
    <w:rsid w:val="00780B51"/>
    <w:rsid w:val="00783525"/>
    <w:rsid w:val="00785151"/>
    <w:rsid w:val="007927BC"/>
    <w:rsid w:val="00792FD5"/>
    <w:rsid w:val="007B1DBC"/>
    <w:rsid w:val="007B3B68"/>
    <w:rsid w:val="007D01F0"/>
    <w:rsid w:val="007D21E1"/>
    <w:rsid w:val="007E06BE"/>
    <w:rsid w:val="007E2145"/>
    <w:rsid w:val="007F394E"/>
    <w:rsid w:val="0080302B"/>
    <w:rsid w:val="008061F8"/>
    <w:rsid w:val="00817549"/>
    <w:rsid w:val="00821261"/>
    <w:rsid w:val="008214D1"/>
    <w:rsid w:val="00823AFE"/>
    <w:rsid w:val="00830578"/>
    <w:rsid w:val="00837CC1"/>
    <w:rsid w:val="00837F48"/>
    <w:rsid w:val="00841FDF"/>
    <w:rsid w:val="008444BD"/>
    <w:rsid w:val="00846C27"/>
    <w:rsid w:val="00847BCC"/>
    <w:rsid w:val="00850DBA"/>
    <w:rsid w:val="0087049D"/>
    <w:rsid w:val="00870E1E"/>
    <w:rsid w:val="0088392F"/>
    <w:rsid w:val="008851AE"/>
    <w:rsid w:val="008857AC"/>
    <w:rsid w:val="0089553A"/>
    <w:rsid w:val="008A3A45"/>
    <w:rsid w:val="008A45B6"/>
    <w:rsid w:val="008A57F9"/>
    <w:rsid w:val="008C1E74"/>
    <w:rsid w:val="008C3AA4"/>
    <w:rsid w:val="008C5982"/>
    <w:rsid w:val="008D258E"/>
    <w:rsid w:val="008E19C0"/>
    <w:rsid w:val="008F2625"/>
    <w:rsid w:val="008F76AB"/>
    <w:rsid w:val="008F7E00"/>
    <w:rsid w:val="00902090"/>
    <w:rsid w:val="00902282"/>
    <w:rsid w:val="00905DDA"/>
    <w:rsid w:val="0091672C"/>
    <w:rsid w:val="00926DFB"/>
    <w:rsid w:val="00931463"/>
    <w:rsid w:val="009348A1"/>
    <w:rsid w:val="00951B15"/>
    <w:rsid w:val="0095499E"/>
    <w:rsid w:val="00957E12"/>
    <w:rsid w:val="00970843"/>
    <w:rsid w:val="00977A86"/>
    <w:rsid w:val="00982873"/>
    <w:rsid w:val="00994E8F"/>
    <w:rsid w:val="009C2007"/>
    <w:rsid w:val="009C3E98"/>
    <w:rsid w:val="009C732E"/>
    <w:rsid w:val="009D3B86"/>
    <w:rsid w:val="009D79DC"/>
    <w:rsid w:val="009E4C20"/>
    <w:rsid w:val="009E6DFA"/>
    <w:rsid w:val="009F2B00"/>
    <w:rsid w:val="00A06FCF"/>
    <w:rsid w:val="00A168B4"/>
    <w:rsid w:val="00A217A0"/>
    <w:rsid w:val="00A46C4D"/>
    <w:rsid w:val="00A5327C"/>
    <w:rsid w:val="00A561E5"/>
    <w:rsid w:val="00A572F1"/>
    <w:rsid w:val="00A718CB"/>
    <w:rsid w:val="00A72070"/>
    <w:rsid w:val="00A72C1D"/>
    <w:rsid w:val="00A7405B"/>
    <w:rsid w:val="00A86FDD"/>
    <w:rsid w:val="00A875AB"/>
    <w:rsid w:val="00AA1792"/>
    <w:rsid w:val="00AA65CF"/>
    <w:rsid w:val="00AB3F9B"/>
    <w:rsid w:val="00AC0C89"/>
    <w:rsid w:val="00AD05C2"/>
    <w:rsid w:val="00AD385B"/>
    <w:rsid w:val="00AE1081"/>
    <w:rsid w:val="00AE416B"/>
    <w:rsid w:val="00AF00F2"/>
    <w:rsid w:val="00AF3B38"/>
    <w:rsid w:val="00B05899"/>
    <w:rsid w:val="00B117D1"/>
    <w:rsid w:val="00B207B0"/>
    <w:rsid w:val="00B33A24"/>
    <w:rsid w:val="00B4229D"/>
    <w:rsid w:val="00B51FC6"/>
    <w:rsid w:val="00B55407"/>
    <w:rsid w:val="00B665D6"/>
    <w:rsid w:val="00B75331"/>
    <w:rsid w:val="00B829D0"/>
    <w:rsid w:val="00B8767D"/>
    <w:rsid w:val="00BB01DD"/>
    <w:rsid w:val="00BD0CFB"/>
    <w:rsid w:val="00BE5965"/>
    <w:rsid w:val="00BE7611"/>
    <w:rsid w:val="00C002CD"/>
    <w:rsid w:val="00C01FE1"/>
    <w:rsid w:val="00C032D6"/>
    <w:rsid w:val="00C03C7C"/>
    <w:rsid w:val="00C0528E"/>
    <w:rsid w:val="00C20812"/>
    <w:rsid w:val="00C241B0"/>
    <w:rsid w:val="00C24386"/>
    <w:rsid w:val="00C32B81"/>
    <w:rsid w:val="00C33F9F"/>
    <w:rsid w:val="00C42146"/>
    <w:rsid w:val="00C63832"/>
    <w:rsid w:val="00C651B6"/>
    <w:rsid w:val="00C66D5E"/>
    <w:rsid w:val="00C67888"/>
    <w:rsid w:val="00C84FC4"/>
    <w:rsid w:val="00C963AB"/>
    <w:rsid w:val="00CA3DB1"/>
    <w:rsid w:val="00CA4846"/>
    <w:rsid w:val="00CA5439"/>
    <w:rsid w:val="00CB7712"/>
    <w:rsid w:val="00CC2D21"/>
    <w:rsid w:val="00CC48F4"/>
    <w:rsid w:val="00CC6D05"/>
    <w:rsid w:val="00CD638C"/>
    <w:rsid w:val="00CE372C"/>
    <w:rsid w:val="00D03854"/>
    <w:rsid w:val="00D07A07"/>
    <w:rsid w:val="00D16195"/>
    <w:rsid w:val="00D246A3"/>
    <w:rsid w:val="00D332F8"/>
    <w:rsid w:val="00D44303"/>
    <w:rsid w:val="00D910D6"/>
    <w:rsid w:val="00DA791A"/>
    <w:rsid w:val="00DC1364"/>
    <w:rsid w:val="00DD3C41"/>
    <w:rsid w:val="00DD6119"/>
    <w:rsid w:val="00DF0679"/>
    <w:rsid w:val="00DF3883"/>
    <w:rsid w:val="00DF56E9"/>
    <w:rsid w:val="00E11C15"/>
    <w:rsid w:val="00E244A5"/>
    <w:rsid w:val="00E4033E"/>
    <w:rsid w:val="00E4573E"/>
    <w:rsid w:val="00E53A67"/>
    <w:rsid w:val="00E621EE"/>
    <w:rsid w:val="00E62811"/>
    <w:rsid w:val="00E65203"/>
    <w:rsid w:val="00E656D7"/>
    <w:rsid w:val="00E72FFB"/>
    <w:rsid w:val="00E80C53"/>
    <w:rsid w:val="00E853C6"/>
    <w:rsid w:val="00E87107"/>
    <w:rsid w:val="00E87662"/>
    <w:rsid w:val="00EB04B5"/>
    <w:rsid w:val="00EB13A5"/>
    <w:rsid w:val="00EB37AA"/>
    <w:rsid w:val="00EB5974"/>
    <w:rsid w:val="00EC01C8"/>
    <w:rsid w:val="00EC0E7E"/>
    <w:rsid w:val="00EC4A9E"/>
    <w:rsid w:val="00ED4A10"/>
    <w:rsid w:val="00EE536C"/>
    <w:rsid w:val="00EE709C"/>
    <w:rsid w:val="00EF1306"/>
    <w:rsid w:val="00EF2A1E"/>
    <w:rsid w:val="00F055DA"/>
    <w:rsid w:val="00F118D3"/>
    <w:rsid w:val="00F210EC"/>
    <w:rsid w:val="00F23672"/>
    <w:rsid w:val="00F254F0"/>
    <w:rsid w:val="00F26B43"/>
    <w:rsid w:val="00F32356"/>
    <w:rsid w:val="00F3278D"/>
    <w:rsid w:val="00F4763E"/>
    <w:rsid w:val="00F509B1"/>
    <w:rsid w:val="00F6539E"/>
    <w:rsid w:val="00F65CF0"/>
    <w:rsid w:val="00F67751"/>
    <w:rsid w:val="00F7407C"/>
    <w:rsid w:val="00F84446"/>
    <w:rsid w:val="00F93504"/>
    <w:rsid w:val="00FB2ACE"/>
    <w:rsid w:val="00FB35D1"/>
    <w:rsid w:val="00FC245D"/>
    <w:rsid w:val="00FD47F5"/>
    <w:rsid w:val="00FE6AC1"/>
    <w:rsid w:val="00FF4F98"/>
    <w:rsid w:val="00FF62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053EA"/>
  <w15:docId w15:val="{7906CE71-FCC5-0B47-9055-FCFA07146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2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3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68F"/>
    <w:rPr>
      <w:rFonts w:ascii="Tahoma" w:hAnsi="Tahoma" w:cs="Tahoma"/>
      <w:sz w:val="16"/>
      <w:szCs w:val="16"/>
    </w:rPr>
  </w:style>
  <w:style w:type="character" w:styleId="Hyperlink">
    <w:name w:val="Hyperlink"/>
    <w:basedOn w:val="DefaultParagraphFont"/>
    <w:uiPriority w:val="99"/>
    <w:semiHidden/>
    <w:unhideWhenUsed/>
    <w:rsid w:val="00F509B1"/>
    <w:rPr>
      <w:strike w:val="0"/>
      <w:dstrike w:val="0"/>
      <w:color w:val="2BA6CB"/>
      <w:u w:val="none"/>
      <w:effect w:val="none"/>
    </w:rPr>
  </w:style>
  <w:style w:type="character" w:styleId="FollowedHyperlink">
    <w:name w:val="FollowedHyperlink"/>
    <w:basedOn w:val="DefaultParagraphFont"/>
    <w:uiPriority w:val="99"/>
    <w:semiHidden/>
    <w:unhideWhenUsed/>
    <w:rsid w:val="00F509B1"/>
    <w:rPr>
      <w:color w:val="800080" w:themeColor="followedHyperlink"/>
      <w:u w:val="single"/>
    </w:rPr>
  </w:style>
  <w:style w:type="paragraph" w:styleId="HTMLPreformatted">
    <w:name w:val="HTML Preformatted"/>
    <w:basedOn w:val="Normal"/>
    <w:link w:val="HTMLPreformattedChar"/>
    <w:uiPriority w:val="99"/>
    <w:semiHidden/>
    <w:unhideWhenUsed/>
    <w:rsid w:val="00DA79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A791A"/>
    <w:rPr>
      <w:rFonts w:ascii="Consolas" w:hAnsi="Consolas"/>
      <w:sz w:val="20"/>
      <w:szCs w:val="20"/>
    </w:rPr>
  </w:style>
  <w:style w:type="character" w:styleId="Strong">
    <w:name w:val="Strong"/>
    <w:basedOn w:val="DefaultParagraphFont"/>
    <w:uiPriority w:val="22"/>
    <w:qFormat/>
    <w:rsid w:val="006C5C6C"/>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523998">
      <w:bodyDiv w:val="1"/>
      <w:marLeft w:val="0"/>
      <w:marRight w:val="0"/>
      <w:marTop w:val="0"/>
      <w:marBottom w:val="0"/>
      <w:divBdr>
        <w:top w:val="none" w:sz="0" w:space="0" w:color="auto"/>
        <w:left w:val="none" w:sz="0" w:space="0" w:color="auto"/>
        <w:bottom w:val="none" w:sz="0" w:space="0" w:color="auto"/>
        <w:right w:val="none" w:sz="0" w:space="0" w:color="auto"/>
      </w:divBdr>
      <w:divsChild>
        <w:div w:id="302127160">
          <w:marLeft w:val="0"/>
          <w:marRight w:val="0"/>
          <w:marTop w:val="0"/>
          <w:marBottom w:val="0"/>
          <w:divBdr>
            <w:top w:val="none" w:sz="0" w:space="0" w:color="auto"/>
            <w:left w:val="none" w:sz="0" w:space="0" w:color="auto"/>
            <w:bottom w:val="none" w:sz="0" w:space="0" w:color="auto"/>
            <w:right w:val="none" w:sz="0" w:space="0" w:color="auto"/>
          </w:divBdr>
          <w:divsChild>
            <w:div w:id="1126703614">
              <w:marLeft w:val="0"/>
              <w:marRight w:val="0"/>
              <w:marTop w:val="0"/>
              <w:marBottom w:val="0"/>
              <w:divBdr>
                <w:top w:val="none" w:sz="0" w:space="0" w:color="auto"/>
                <w:left w:val="none" w:sz="0" w:space="0" w:color="auto"/>
                <w:bottom w:val="none" w:sz="0" w:space="0" w:color="auto"/>
                <w:right w:val="none" w:sz="0" w:space="0" w:color="auto"/>
              </w:divBdr>
              <w:divsChild>
                <w:div w:id="183402026">
                  <w:marLeft w:val="0"/>
                  <w:marRight w:val="0"/>
                  <w:marTop w:val="0"/>
                  <w:marBottom w:val="480"/>
                  <w:divBdr>
                    <w:top w:val="dotted" w:sz="6" w:space="4" w:color="666666"/>
                    <w:left w:val="dotted" w:sz="6" w:space="4" w:color="666666"/>
                    <w:bottom w:val="dotted" w:sz="6" w:space="4" w:color="666666"/>
                    <w:right w:val="dotted" w:sz="6" w:space="4" w:color="666666"/>
                  </w:divBdr>
                  <w:divsChild>
                    <w:div w:id="208047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92732">
      <w:bodyDiv w:val="1"/>
      <w:marLeft w:val="0"/>
      <w:marRight w:val="0"/>
      <w:marTop w:val="0"/>
      <w:marBottom w:val="0"/>
      <w:divBdr>
        <w:top w:val="none" w:sz="0" w:space="0" w:color="auto"/>
        <w:left w:val="none" w:sz="0" w:space="0" w:color="auto"/>
        <w:bottom w:val="none" w:sz="0" w:space="0" w:color="auto"/>
        <w:right w:val="none" w:sz="0" w:space="0" w:color="auto"/>
      </w:divBdr>
      <w:divsChild>
        <w:div w:id="1185552500">
          <w:marLeft w:val="0"/>
          <w:marRight w:val="0"/>
          <w:marTop w:val="0"/>
          <w:marBottom w:val="0"/>
          <w:divBdr>
            <w:top w:val="none" w:sz="0" w:space="0" w:color="auto"/>
            <w:left w:val="none" w:sz="0" w:space="0" w:color="auto"/>
            <w:bottom w:val="none" w:sz="0" w:space="0" w:color="auto"/>
            <w:right w:val="none" w:sz="0" w:space="0" w:color="auto"/>
          </w:divBdr>
          <w:divsChild>
            <w:div w:id="243346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0087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55984651">
      <w:bodyDiv w:val="1"/>
      <w:marLeft w:val="0"/>
      <w:marRight w:val="0"/>
      <w:marTop w:val="0"/>
      <w:marBottom w:val="0"/>
      <w:divBdr>
        <w:top w:val="none" w:sz="0" w:space="0" w:color="auto"/>
        <w:left w:val="none" w:sz="0" w:space="0" w:color="auto"/>
        <w:bottom w:val="none" w:sz="0" w:space="0" w:color="auto"/>
        <w:right w:val="none" w:sz="0" w:space="0" w:color="auto"/>
      </w:divBdr>
    </w:div>
    <w:div w:id="1598825342">
      <w:bodyDiv w:val="1"/>
      <w:marLeft w:val="0"/>
      <w:marRight w:val="0"/>
      <w:marTop w:val="0"/>
      <w:marBottom w:val="0"/>
      <w:divBdr>
        <w:top w:val="none" w:sz="0" w:space="0" w:color="auto"/>
        <w:left w:val="none" w:sz="0" w:space="0" w:color="auto"/>
        <w:bottom w:val="none" w:sz="0" w:space="0" w:color="auto"/>
        <w:right w:val="none" w:sz="0" w:space="0" w:color="auto"/>
      </w:divBdr>
    </w:div>
    <w:div w:id="1763067836">
      <w:bodyDiv w:val="1"/>
      <w:marLeft w:val="0"/>
      <w:marRight w:val="0"/>
      <w:marTop w:val="0"/>
      <w:marBottom w:val="0"/>
      <w:divBdr>
        <w:top w:val="none" w:sz="0" w:space="0" w:color="auto"/>
        <w:left w:val="none" w:sz="0" w:space="0" w:color="auto"/>
        <w:bottom w:val="none" w:sz="0" w:space="0" w:color="auto"/>
        <w:right w:val="none" w:sz="0" w:space="0" w:color="auto"/>
      </w:divBdr>
    </w:div>
    <w:div w:id="190310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sbi.ac.uk/glossary/term/69/"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crsbi.ac.uk/glossary/term/39/"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en.wikipedia.org/wiki/Church_(building)" TargetMode="External"/><Relationship Id="rId1" Type="http://schemas.openxmlformats.org/officeDocument/2006/relationships/customXml" Target="../customXml/item1.xml"/><Relationship Id="rId6" Type="http://schemas.openxmlformats.org/officeDocument/2006/relationships/hyperlink" Target="http://www.crsbi.ac.uk/glossary/term/133/" TargetMode="Externa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www.crsbi.ac.uk/glossary/term/69/"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crsbi.ac.uk/glossary/term/39/" TargetMode="External"/><Relationship Id="rId14" Type="http://schemas.openxmlformats.org/officeDocument/2006/relationships/image" Target="media/image5.jpeg"/><Relationship Id="rId22" Type="http://schemas.openxmlformats.org/officeDocument/2006/relationships/hyperlink" Target="http://www.seiyaku.com/customs/crosses/budde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D3EA7-9590-4755-920E-E4A3502DF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8</Pages>
  <Words>1971</Words>
  <Characters>11237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pearce</dc:creator>
  <cp:lastModifiedBy>christopher Story</cp:lastModifiedBy>
  <cp:revision>220</cp:revision>
  <cp:lastPrinted>2021-10-26T12:10:00Z</cp:lastPrinted>
  <dcterms:created xsi:type="dcterms:W3CDTF">2021-10-22T18:19:00Z</dcterms:created>
  <dcterms:modified xsi:type="dcterms:W3CDTF">2021-10-26T17:54:00Z</dcterms:modified>
</cp:coreProperties>
</file>